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1B24" w14:textId="11D6F5ED" w:rsidR="00616450" w:rsidRPr="00C734E1" w:rsidRDefault="00616450" w:rsidP="00616450">
      <w:pPr>
        <w:rPr>
          <w:color w:val="808080"/>
          <w:sz w:val="20"/>
          <w:szCs w:val="22"/>
        </w:rPr>
      </w:pPr>
      <w:r w:rsidRPr="00C734E1">
        <w:rPr>
          <w:b/>
          <w:color w:val="808080"/>
          <w:sz w:val="20"/>
          <w:szCs w:val="22"/>
        </w:rPr>
        <w:t>Ek</w:t>
      </w:r>
      <w:r w:rsidR="00E649FD">
        <w:rPr>
          <w:b/>
          <w:color w:val="808080"/>
          <w:sz w:val="20"/>
          <w:szCs w:val="22"/>
        </w:rPr>
        <w:t>-20.</w:t>
      </w:r>
      <w:r w:rsidRPr="00C734E1">
        <w:rPr>
          <w:b/>
          <w:color w:val="808080"/>
          <w:sz w:val="20"/>
          <w:szCs w:val="22"/>
        </w:rPr>
        <w:t xml:space="preserve">1: </w:t>
      </w:r>
      <w:r w:rsidR="00AE7AE4">
        <w:rPr>
          <w:color w:val="808080"/>
          <w:sz w:val="20"/>
          <w:szCs w:val="22"/>
        </w:rPr>
        <w:t>28</w:t>
      </w:r>
      <w:r w:rsidR="003179C2" w:rsidRPr="00C734E1">
        <w:rPr>
          <w:color w:val="808080"/>
          <w:sz w:val="20"/>
          <w:szCs w:val="22"/>
        </w:rPr>
        <w:t>.0</w:t>
      </w:r>
      <w:r w:rsidR="00AE7AE4">
        <w:rPr>
          <w:color w:val="808080"/>
          <w:sz w:val="20"/>
          <w:szCs w:val="22"/>
        </w:rPr>
        <w:t>8</w:t>
      </w:r>
      <w:r w:rsidR="00FF3A85" w:rsidRPr="00C734E1">
        <w:rPr>
          <w:color w:val="808080"/>
          <w:sz w:val="20"/>
          <w:szCs w:val="22"/>
        </w:rPr>
        <w:t>.202</w:t>
      </w:r>
      <w:r w:rsidR="008E547A" w:rsidRPr="00C734E1">
        <w:rPr>
          <w:color w:val="808080"/>
          <w:sz w:val="20"/>
          <w:szCs w:val="22"/>
        </w:rPr>
        <w:t>5</w:t>
      </w:r>
      <w:r w:rsidRPr="00C734E1">
        <w:rPr>
          <w:color w:val="808080"/>
          <w:sz w:val="20"/>
          <w:szCs w:val="22"/>
        </w:rPr>
        <w:t>/0</w:t>
      </w:r>
      <w:r w:rsidR="00AE7AE4">
        <w:rPr>
          <w:color w:val="808080"/>
          <w:sz w:val="20"/>
          <w:szCs w:val="22"/>
        </w:rPr>
        <w:t>8</w:t>
      </w:r>
      <w:r w:rsidRPr="00C734E1">
        <w:rPr>
          <w:color w:val="808080"/>
          <w:sz w:val="20"/>
          <w:szCs w:val="22"/>
        </w:rPr>
        <w:t>-</w:t>
      </w:r>
      <w:r w:rsidR="00E649FD">
        <w:rPr>
          <w:color w:val="808080"/>
          <w:sz w:val="20"/>
          <w:szCs w:val="22"/>
        </w:rPr>
        <w:t>20</w:t>
      </w:r>
      <w:r w:rsidRPr="00C734E1">
        <w:rPr>
          <w:color w:val="808080"/>
          <w:sz w:val="20"/>
          <w:szCs w:val="22"/>
        </w:rPr>
        <w:t xml:space="preserve"> gün ve sayılı </w:t>
      </w:r>
      <w:r w:rsidR="004A2806" w:rsidRPr="004A2806">
        <w:rPr>
          <w:color w:val="808080"/>
          <w:sz w:val="20"/>
          <w:szCs w:val="22"/>
        </w:rPr>
        <w:t>YTÜ Senatosu kararı ekidir.</w:t>
      </w:r>
    </w:p>
    <w:p w14:paraId="64BE181B" w14:textId="77777777" w:rsidR="00616450" w:rsidRPr="00C734E1" w:rsidRDefault="00616450" w:rsidP="00F35199">
      <w:pPr>
        <w:pStyle w:val="3-NormalYaz"/>
        <w:jc w:val="center"/>
        <w:rPr>
          <w:rFonts w:ascii="Tahoma" w:hAnsi="Tahoma" w:cs="Tahoma"/>
          <w:b/>
          <w:noProof/>
          <w:sz w:val="22"/>
          <w:szCs w:val="22"/>
          <w:lang w:eastAsia="tr-TR"/>
        </w:rPr>
      </w:pPr>
    </w:p>
    <w:p w14:paraId="6BAFB074" w14:textId="77777777" w:rsidR="00067C99" w:rsidRPr="00C734E1" w:rsidRDefault="00B17816" w:rsidP="00F35199">
      <w:pPr>
        <w:pStyle w:val="3-NormalYaz"/>
        <w:jc w:val="center"/>
        <w:rPr>
          <w:rFonts w:ascii="Tahoma" w:hAnsi="Tahoma" w:cs="Tahoma"/>
          <w:b/>
          <w:noProof/>
          <w:sz w:val="22"/>
          <w:szCs w:val="22"/>
          <w:lang w:eastAsia="tr-TR"/>
        </w:rPr>
      </w:pPr>
      <w:r w:rsidRPr="00C734E1">
        <w:rPr>
          <w:rFonts w:ascii="Tahoma" w:hAnsi="Tahoma" w:cs="Tahoma"/>
          <w:b/>
          <w:noProof/>
          <w:sz w:val="22"/>
          <w:szCs w:val="22"/>
          <w:lang w:eastAsia="tr-TR"/>
        </w:rPr>
        <w:drawing>
          <wp:inline distT="0" distB="0" distL="0" distR="0" wp14:anchorId="0E61347F" wp14:editId="4227A60E">
            <wp:extent cx="698500" cy="698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98500"/>
                    </a:xfrm>
                    <a:prstGeom prst="rect">
                      <a:avLst/>
                    </a:prstGeom>
                    <a:noFill/>
                    <a:ln>
                      <a:noFill/>
                    </a:ln>
                  </pic:spPr>
                </pic:pic>
              </a:graphicData>
            </a:graphic>
          </wp:inline>
        </w:drawing>
      </w:r>
    </w:p>
    <w:p w14:paraId="4E113A84" w14:textId="77777777" w:rsidR="00F821F4" w:rsidRPr="00C734E1" w:rsidRDefault="00F821F4" w:rsidP="00F35199">
      <w:pPr>
        <w:pStyle w:val="3-NormalYaz"/>
        <w:jc w:val="center"/>
        <w:rPr>
          <w:rFonts w:ascii="Tahoma" w:hAnsi="Tahoma" w:cs="Tahoma"/>
          <w:b/>
          <w:sz w:val="22"/>
          <w:szCs w:val="22"/>
        </w:rPr>
      </w:pPr>
    </w:p>
    <w:p w14:paraId="05FEB4D8" w14:textId="77777777" w:rsidR="008B5ED4" w:rsidRPr="00C734E1" w:rsidRDefault="008B5ED4" w:rsidP="00954DAD">
      <w:pPr>
        <w:pStyle w:val="KonuBal"/>
        <w:rPr>
          <w:sz w:val="22"/>
          <w:szCs w:val="22"/>
        </w:rPr>
      </w:pPr>
      <w:bookmarkStart w:id="0" w:name="_Hlk197504215"/>
      <w:r w:rsidRPr="00C734E1">
        <w:rPr>
          <w:sz w:val="22"/>
          <w:szCs w:val="22"/>
        </w:rPr>
        <w:t>YILDIZ TEKNİK ÜNİVERSİTESİ</w:t>
      </w:r>
    </w:p>
    <w:bookmarkEnd w:id="0"/>
    <w:p w14:paraId="531AB967" w14:textId="5630B436" w:rsidR="008B5ED4" w:rsidRPr="00C734E1" w:rsidRDefault="00BA19D2" w:rsidP="00F35199">
      <w:pPr>
        <w:pStyle w:val="3-NormalYaz"/>
        <w:jc w:val="center"/>
        <w:rPr>
          <w:rFonts w:ascii="Tahoma" w:hAnsi="Tahoma" w:cs="Tahoma"/>
          <w:b/>
          <w:sz w:val="22"/>
          <w:szCs w:val="22"/>
        </w:rPr>
      </w:pPr>
      <w:r w:rsidRPr="004037EC">
        <w:rPr>
          <w:rFonts w:ascii="Tahoma" w:hAnsi="Tahoma" w:cs="Tahoma"/>
          <w:b/>
          <w:sz w:val="22"/>
          <w:szCs w:val="22"/>
        </w:rPr>
        <w:t>DERS KAYIT ESASLARI</w:t>
      </w:r>
    </w:p>
    <w:p w14:paraId="43478B98" w14:textId="77777777" w:rsidR="00C033C2" w:rsidRPr="00C734E1" w:rsidRDefault="00C033C2" w:rsidP="00F35199">
      <w:pPr>
        <w:pStyle w:val="3-NormalYaz"/>
        <w:jc w:val="center"/>
        <w:rPr>
          <w:rFonts w:ascii="Tahoma" w:hAnsi="Tahoma" w:cs="Tahoma"/>
          <w:b/>
          <w:sz w:val="22"/>
          <w:szCs w:val="22"/>
        </w:rPr>
      </w:pPr>
    </w:p>
    <w:p w14:paraId="2AC324A1" w14:textId="77777777" w:rsidR="008B5ED4" w:rsidRPr="00C734E1" w:rsidRDefault="008B5ED4" w:rsidP="006936A1">
      <w:pPr>
        <w:pStyle w:val="Balk2"/>
        <w:spacing w:line="240" w:lineRule="auto"/>
        <w:rPr>
          <w:sz w:val="22"/>
          <w:szCs w:val="22"/>
        </w:rPr>
      </w:pPr>
      <w:bookmarkStart w:id="1" w:name="_Toc74928098"/>
      <w:bookmarkStart w:id="2" w:name="_Toc94897707"/>
      <w:r w:rsidRPr="00C734E1">
        <w:rPr>
          <w:sz w:val="22"/>
          <w:szCs w:val="22"/>
        </w:rPr>
        <w:t>BİRİNCİ BÖLÜM</w:t>
      </w:r>
      <w:bookmarkEnd w:id="1"/>
      <w:bookmarkEnd w:id="2"/>
    </w:p>
    <w:p w14:paraId="1B61093C" w14:textId="77777777" w:rsidR="008B5ED4" w:rsidRPr="00C734E1" w:rsidRDefault="003307F6" w:rsidP="006936A1">
      <w:pPr>
        <w:pStyle w:val="Balk2"/>
        <w:spacing w:line="240" w:lineRule="auto"/>
        <w:rPr>
          <w:sz w:val="22"/>
          <w:szCs w:val="22"/>
        </w:rPr>
      </w:pPr>
      <w:bookmarkStart w:id="3" w:name="_Toc74928099"/>
      <w:bookmarkStart w:id="4" w:name="_Toc94897708"/>
      <w:r w:rsidRPr="00C734E1">
        <w:rPr>
          <w:sz w:val="22"/>
          <w:szCs w:val="22"/>
        </w:rPr>
        <w:t>AMAÇ, KAPSAM, DAYANAK VE TANIMLAR</w:t>
      </w:r>
      <w:bookmarkEnd w:id="3"/>
      <w:bookmarkEnd w:id="4"/>
    </w:p>
    <w:p w14:paraId="74AC06FB" w14:textId="77777777" w:rsidR="008B5ED4" w:rsidRPr="00C734E1" w:rsidRDefault="008B5ED4" w:rsidP="006936A1">
      <w:pPr>
        <w:pStyle w:val="3-NormalYaz"/>
        <w:jc w:val="center"/>
        <w:rPr>
          <w:rFonts w:ascii="Tahoma" w:hAnsi="Tahoma" w:cs="Tahoma"/>
          <w:b/>
          <w:sz w:val="22"/>
          <w:szCs w:val="22"/>
        </w:rPr>
      </w:pPr>
    </w:p>
    <w:p w14:paraId="0694B044" w14:textId="77777777" w:rsidR="008B5ED4" w:rsidRPr="00E835D8" w:rsidRDefault="008B5ED4" w:rsidP="006936A1">
      <w:pPr>
        <w:pStyle w:val="Balk4"/>
        <w:rPr>
          <w:szCs w:val="22"/>
        </w:rPr>
      </w:pPr>
      <w:bookmarkStart w:id="5" w:name="_Toc94897709"/>
      <w:r w:rsidRPr="00E835D8">
        <w:rPr>
          <w:szCs w:val="22"/>
        </w:rPr>
        <w:t>Amaç</w:t>
      </w:r>
      <w:bookmarkEnd w:id="5"/>
    </w:p>
    <w:p w14:paraId="113AD588" w14:textId="7F568700" w:rsidR="00954DAD" w:rsidRPr="00E835D8" w:rsidRDefault="008B5ED4" w:rsidP="003B6FFB">
      <w:pPr>
        <w:pStyle w:val="ListeParagraf"/>
        <w:tabs>
          <w:tab w:val="left" w:pos="426"/>
        </w:tabs>
        <w:spacing w:after="120"/>
        <w:ind w:left="0" w:right="0" w:firstLine="0"/>
        <w:rPr>
          <w:rFonts w:ascii="Tahoma" w:hAnsi="Tahoma" w:cs="Tahoma"/>
          <w:sz w:val="22"/>
          <w:szCs w:val="22"/>
        </w:rPr>
      </w:pPr>
      <w:r w:rsidRPr="00E835D8">
        <w:rPr>
          <w:rFonts w:ascii="Tahoma" w:hAnsi="Tahoma" w:cs="Tahoma"/>
          <w:b/>
          <w:color w:val="000000"/>
          <w:sz w:val="22"/>
          <w:szCs w:val="22"/>
        </w:rPr>
        <w:t>MADDE 1 –</w:t>
      </w:r>
      <w:r w:rsidRPr="00E835D8">
        <w:rPr>
          <w:rFonts w:ascii="Tahoma" w:hAnsi="Tahoma" w:cs="Tahoma"/>
          <w:color w:val="000000"/>
          <w:sz w:val="22"/>
          <w:szCs w:val="22"/>
        </w:rPr>
        <w:t xml:space="preserve"> </w:t>
      </w:r>
      <w:r w:rsidRPr="00E835D8">
        <w:rPr>
          <w:rFonts w:ascii="Tahoma" w:hAnsi="Tahoma" w:cs="Tahoma"/>
          <w:sz w:val="22"/>
          <w:szCs w:val="22"/>
        </w:rPr>
        <w:t xml:space="preserve">(1) Bu </w:t>
      </w:r>
      <w:r w:rsidR="00217D5C" w:rsidRPr="00E835D8">
        <w:rPr>
          <w:rFonts w:ascii="Tahoma" w:hAnsi="Tahoma" w:cs="Tahoma"/>
          <w:sz w:val="22"/>
          <w:szCs w:val="22"/>
        </w:rPr>
        <w:t xml:space="preserve">Esasların </w:t>
      </w:r>
      <w:r w:rsidRPr="00E835D8">
        <w:rPr>
          <w:rFonts w:ascii="Tahoma" w:hAnsi="Tahoma" w:cs="Tahoma"/>
          <w:sz w:val="22"/>
          <w:szCs w:val="22"/>
        </w:rPr>
        <w:t>amacı,</w:t>
      </w:r>
      <w:r w:rsidR="007C3D0B" w:rsidRPr="00E835D8">
        <w:rPr>
          <w:rFonts w:ascii="Tahoma" w:hAnsi="Tahoma" w:cs="Tahoma"/>
          <w:sz w:val="22"/>
          <w:szCs w:val="22"/>
        </w:rPr>
        <w:t xml:space="preserve"> </w:t>
      </w:r>
      <w:r w:rsidR="00E835D8" w:rsidRPr="00E835D8">
        <w:rPr>
          <w:rFonts w:ascii="Tahoma" w:hAnsi="Tahoma" w:cs="Tahoma"/>
          <w:sz w:val="22"/>
          <w:szCs w:val="22"/>
        </w:rPr>
        <w:t xml:space="preserve">öğrenci bilgi sisteminde </w:t>
      </w:r>
      <w:r w:rsidR="004A1F22" w:rsidRPr="00E835D8">
        <w:rPr>
          <w:rFonts w:ascii="Tahoma" w:hAnsi="Tahoma" w:cs="Tahoma"/>
          <w:sz w:val="22"/>
          <w:szCs w:val="22"/>
        </w:rPr>
        <w:t>akademik yarıyılda açılan derslerle ilgili</w:t>
      </w:r>
      <w:r w:rsidR="00E835D8" w:rsidRPr="00E835D8">
        <w:rPr>
          <w:rFonts w:ascii="Tahoma" w:hAnsi="Tahoma" w:cs="Tahoma"/>
          <w:sz w:val="22"/>
          <w:szCs w:val="22"/>
        </w:rPr>
        <w:t xml:space="preserve"> yürütülecek</w:t>
      </w:r>
      <w:r w:rsidR="007C3D0B" w:rsidRPr="00E835D8">
        <w:rPr>
          <w:rFonts w:ascii="Tahoma" w:hAnsi="Tahoma" w:cs="Tahoma"/>
          <w:sz w:val="22"/>
          <w:szCs w:val="22"/>
        </w:rPr>
        <w:t xml:space="preserve"> </w:t>
      </w:r>
      <w:r w:rsidR="004A1F22" w:rsidRPr="00E835D8">
        <w:rPr>
          <w:rFonts w:ascii="Tahoma" w:hAnsi="Tahoma" w:cs="Tahoma"/>
          <w:sz w:val="22"/>
          <w:szCs w:val="22"/>
        </w:rPr>
        <w:t>işlemler</w:t>
      </w:r>
      <w:r w:rsidR="0070267B" w:rsidRPr="00E835D8">
        <w:rPr>
          <w:rFonts w:ascii="Tahoma" w:hAnsi="Tahoma" w:cs="Tahoma"/>
          <w:sz w:val="22"/>
          <w:szCs w:val="22"/>
        </w:rPr>
        <w:t xml:space="preserve"> ile </w:t>
      </w:r>
      <w:r w:rsidR="00F260B3" w:rsidRPr="00E835D8">
        <w:rPr>
          <w:rFonts w:ascii="Tahoma" w:hAnsi="Tahoma" w:cs="Tahoma"/>
          <w:sz w:val="22"/>
          <w:szCs w:val="22"/>
        </w:rPr>
        <w:t>Üniversitemiz</w:t>
      </w:r>
      <w:r w:rsidR="00217D5C" w:rsidRPr="00E835D8">
        <w:rPr>
          <w:rFonts w:ascii="Tahoma" w:hAnsi="Tahoma" w:cs="Tahoma"/>
          <w:sz w:val="22"/>
          <w:szCs w:val="22"/>
        </w:rPr>
        <w:t xml:space="preserve"> lisans programlarında</w:t>
      </w:r>
      <w:r w:rsidR="004A1F22" w:rsidRPr="00E835D8">
        <w:rPr>
          <w:rFonts w:ascii="Tahoma" w:hAnsi="Tahoma" w:cs="Tahoma"/>
          <w:sz w:val="22"/>
          <w:szCs w:val="22"/>
        </w:rPr>
        <w:t xml:space="preserve">ki öğrencilerin </w:t>
      </w:r>
      <w:r w:rsidR="00774B79" w:rsidRPr="00E835D8">
        <w:rPr>
          <w:rFonts w:ascii="Tahoma" w:hAnsi="Tahoma" w:cs="Tahoma"/>
          <w:sz w:val="22"/>
          <w:szCs w:val="22"/>
        </w:rPr>
        <w:t>ders kayıt</w:t>
      </w:r>
      <w:r w:rsidR="00E835D8" w:rsidRPr="00E835D8">
        <w:rPr>
          <w:rFonts w:ascii="Tahoma" w:hAnsi="Tahoma" w:cs="Tahoma"/>
          <w:sz w:val="22"/>
          <w:szCs w:val="22"/>
        </w:rPr>
        <w:t xml:space="preserve"> sürecine</w:t>
      </w:r>
      <w:r w:rsidR="00774B79" w:rsidRPr="00E835D8">
        <w:rPr>
          <w:rFonts w:ascii="Tahoma" w:hAnsi="Tahoma" w:cs="Tahoma"/>
          <w:sz w:val="22"/>
          <w:szCs w:val="22"/>
        </w:rPr>
        <w:t xml:space="preserve"> </w:t>
      </w:r>
      <w:r w:rsidR="000E53A3" w:rsidRPr="00E835D8">
        <w:rPr>
          <w:rFonts w:ascii="Tahoma" w:hAnsi="Tahoma" w:cs="Tahoma"/>
          <w:sz w:val="22"/>
          <w:szCs w:val="22"/>
        </w:rPr>
        <w:t xml:space="preserve">yönelik </w:t>
      </w:r>
      <w:r w:rsidR="00E97F39" w:rsidRPr="00E835D8">
        <w:rPr>
          <w:rFonts w:ascii="Tahoma" w:hAnsi="Tahoma" w:cs="Tahoma"/>
          <w:sz w:val="22"/>
          <w:szCs w:val="22"/>
        </w:rPr>
        <w:t>U</w:t>
      </w:r>
      <w:r w:rsidR="00954DAD" w:rsidRPr="00E835D8">
        <w:rPr>
          <w:rFonts w:ascii="Tahoma" w:hAnsi="Tahoma" w:cs="Tahoma"/>
          <w:sz w:val="22"/>
          <w:szCs w:val="22"/>
        </w:rPr>
        <w:t xml:space="preserve">sul ve </w:t>
      </w:r>
      <w:r w:rsidR="00E97F39" w:rsidRPr="00E835D8">
        <w:rPr>
          <w:rFonts w:ascii="Tahoma" w:hAnsi="Tahoma" w:cs="Tahoma"/>
          <w:sz w:val="22"/>
          <w:szCs w:val="22"/>
        </w:rPr>
        <w:t>E</w:t>
      </w:r>
      <w:r w:rsidR="00954DAD" w:rsidRPr="00E835D8">
        <w:rPr>
          <w:rFonts w:ascii="Tahoma" w:hAnsi="Tahoma" w:cs="Tahoma"/>
          <w:sz w:val="22"/>
          <w:szCs w:val="22"/>
        </w:rPr>
        <w:t>sasları düzenlemektir.</w:t>
      </w:r>
    </w:p>
    <w:p w14:paraId="40F08D06" w14:textId="77777777" w:rsidR="008B5ED4" w:rsidRPr="00E835D8" w:rsidRDefault="008B5ED4" w:rsidP="006936A1">
      <w:pPr>
        <w:pStyle w:val="Balk4"/>
        <w:rPr>
          <w:szCs w:val="22"/>
        </w:rPr>
      </w:pPr>
      <w:bookmarkStart w:id="6" w:name="_Toc94897710"/>
      <w:r w:rsidRPr="00E835D8">
        <w:rPr>
          <w:szCs w:val="22"/>
        </w:rPr>
        <w:t>Kapsam</w:t>
      </w:r>
      <w:bookmarkEnd w:id="6"/>
    </w:p>
    <w:p w14:paraId="675EF425" w14:textId="16FF867E" w:rsidR="0003157B" w:rsidRPr="00840930" w:rsidRDefault="008B5ED4" w:rsidP="0000416C">
      <w:pPr>
        <w:pStyle w:val="3-NormalYaz"/>
        <w:rPr>
          <w:rFonts w:ascii="Tahoma" w:hAnsi="Tahoma" w:cs="Tahoma"/>
          <w:sz w:val="22"/>
          <w:szCs w:val="22"/>
        </w:rPr>
      </w:pPr>
      <w:r w:rsidRPr="00840930">
        <w:rPr>
          <w:rFonts w:ascii="Tahoma" w:hAnsi="Tahoma" w:cs="Tahoma"/>
          <w:b/>
          <w:color w:val="000000"/>
          <w:sz w:val="22"/>
          <w:szCs w:val="22"/>
        </w:rPr>
        <w:t>MADDE 2 –</w:t>
      </w:r>
      <w:r w:rsidR="00A27D28" w:rsidRPr="00840930">
        <w:rPr>
          <w:rFonts w:ascii="Tahoma" w:hAnsi="Tahoma" w:cs="Tahoma"/>
          <w:b/>
          <w:color w:val="000000"/>
          <w:sz w:val="22"/>
          <w:szCs w:val="22"/>
        </w:rPr>
        <w:t xml:space="preserve"> </w:t>
      </w:r>
      <w:r w:rsidR="00A27D28" w:rsidRPr="00840930">
        <w:rPr>
          <w:rFonts w:ascii="Tahoma" w:hAnsi="Tahoma" w:cs="Tahoma"/>
          <w:bCs/>
          <w:color w:val="000000"/>
          <w:sz w:val="22"/>
          <w:szCs w:val="22"/>
        </w:rPr>
        <w:t xml:space="preserve">(1) Bu </w:t>
      </w:r>
      <w:r w:rsidR="000E53A3" w:rsidRPr="00840930">
        <w:rPr>
          <w:rFonts w:ascii="Tahoma" w:hAnsi="Tahoma" w:cs="Tahoma"/>
          <w:bCs/>
          <w:color w:val="000000"/>
          <w:sz w:val="22"/>
          <w:szCs w:val="22"/>
        </w:rPr>
        <w:t>Esaslar</w:t>
      </w:r>
      <w:r w:rsidR="00A27D28" w:rsidRPr="00840930">
        <w:rPr>
          <w:rFonts w:ascii="Tahoma" w:hAnsi="Tahoma" w:cs="Tahoma"/>
          <w:bCs/>
          <w:color w:val="000000"/>
          <w:sz w:val="22"/>
          <w:szCs w:val="22"/>
        </w:rPr>
        <w:t xml:space="preserve">, </w:t>
      </w:r>
      <w:r w:rsidR="007C3D0B" w:rsidRPr="00840930">
        <w:rPr>
          <w:rFonts w:ascii="Tahoma" w:hAnsi="Tahoma" w:cs="Tahoma"/>
          <w:bCs/>
          <w:color w:val="000000"/>
          <w:sz w:val="22"/>
          <w:szCs w:val="22"/>
        </w:rPr>
        <w:t>i</w:t>
      </w:r>
      <w:r w:rsidR="0070267B" w:rsidRPr="00840930">
        <w:rPr>
          <w:rFonts w:ascii="Tahoma" w:hAnsi="Tahoma" w:cs="Tahoma"/>
          <w:sz w:val="22"/>
          <w:szCs w:val="22"/>
        </w:rPr>
        <w:t xml:space="preserve">lgili akademik yarıyılda derslerin açılması, grup dağılımlarının yapılması ve </w:t>
      </w:r>
      <w:r w:rsidR="00774B79" w:rsidRPr="00840930">
        <w:rPr>
          <w:rFonts w:ascii="Tahoma" w:hAnsi="Tahoma" w:cs="Tahoma"/>
          <w:sz w:val="22"/>
          <w:szCs w:val="22"/>
        </w:rPr>
        <w:t xml:space="preserve">Üniversitemiz lisans programlarında </w:t>
      </w:r>
      <w:r w:rsidR="00774B79" w:rsidRPr="00840930">
        <w:rPr>
          <w:rFonts w:ascii="Tahoma" w:hAnsi="Tahoma" w:cs="Tahoma"/>
          <w:bCs/>
          <w:color w:val="000000"/>
          <w:sz w:val="22"/>
          <w:szCs w:val="22"/>
        </w:rPr>
        <w:t xml:space="preserve">kayıtlı öğrencilerin öğretim planlarında yer alan zorunlu ve seçmeli derslerine </w:t>
      </w:r>
      <w:r w:rsidR="000E53A3" w:rsidRPr="00840930">
        <w:rPr>
          <w:rFonts w:ascii="Tahoma" w:hAnsi="Tahoma" w:cs="Tahoma"/>
          <w:bCs/>
          <w:color w:val="000000"/>
          <w:sz w:val="22"/>
          <w:szCs w:val="22"/>
        </w:rPr>
        <w:t>yönelik</w:t>
      </w:r>
      <w:r w:rsidR="00774B79" w:rsidRPr="00840930">
        <w:rPr>
          <w:rFonts w:ascii="Tahoma" w:hAnsi="Tahoma" w:cs="Tahoma"/>
          <w:bCs/>
          <w:color w:val="000000"/>
          <w:sz w:val="22"/>
          <w:szCs w:val="22"/>
        </w:rPr>
        <w:t xml:space="preserve"> </w:t>
      </w:r>
      <w:r w:rsidR="00E835D8" w:rsidRPr="00840930">
        <w:rPr>
          <w:rFonts w:ascii="Tahoma" w:hAnsi="Tahoma" w:cs="Tahoma"/>
          <w:sz w:val="22"/>
          <w:szCs w:val="22"/>
        </w:rPr>
        <w:t xml:space="preserve">YTÜ Lisans Akademik Takviminde belirtilen tarihlerde yapacakları </w:t>
      </w:r>
      <w:r w:rsidR="00E835D8" w:rsidRPr="00840930">
        <w:rPr>
          <w:rFonts w:ascii="Tahoma" w:hAnsi="Tahoma" w:cs="Tahoma"/>
          <w:bCs/>
          <w:color w:val="000000"/>
          <w:sz w:val="22"/>
          <w:szCs w:val="22"/>
        </w:rPr>
        <w:t xml:space="preserve">ders </w:t>
      </w:r>
      <w:r w:rsidR="00774B79" w:rsidRPr="00840930">
        <w:rPr>
          <w:rFonts w:ascii="Tahoma" w:hAnsi="Tahoma" w:cs="Tahoma"/>
          <w:bCs/>
          <w:color w:val="000000"/>
          <w:sz w:val="22"/>
          <w:szCs w:val="22"/>
        </w:rPr>
        <w:t>kayıt</w:t>
      </w:r>
      <w:r w:rsidR="00311357" w:rsidRPr="00840930">
        <w:rPr>
          <w:rFonts w:ascii="Tahoma" w:hAnsi="Tahoma" w:cs="Tahoma"/>
          <w:bCs/>
          <w:color w:val="000000"/>
          <w:sz w:val="22"/>
          <w:szCs w:val="22"/>
        </w:rPr>
        <w:t xml:space="preserve"> </w:t>
      </w:r>
      <w:r w:rsidR="007C3D0B" w:rsidRPr="00840930">
        <w:rPr>
          <w:rFonts w:ascii="Tahoma" w:hAnsi="Tahoma" w:cs="Tahoma"/>
          <w:bCs/>
          <w:color w:val="000000"/>
          <w:sz w:val="22"/>
          <w:szCs w:val="22"/>
        </w:rPr>
        <w:t xml:space="preserve">süreçlerine ilişkin </w:t>
      </w:r>
      <w:r w:rsidRPr="00840930">
        <w:rPr>
          <w:rFonts w:ascii="Tahoma" w:hAnsi="Tahoma" w:cs="Tahoma"/>
          <w:bCs/>
          <w:color w:val="000000"/>
          <w:sz w:val="22"/>
          <w:szCs w:val="22"/>
        </w:rPr>
        <w:t>hükümleri</w:t>
      </w:r>
      <w:r w:rsidR="00C734E1" w:rsidRPr="00840930">
        <w:rPr>
          <w:rFonts w:ascii="Tahoma" w:hAnsi="Tahoma" w:cs="Tahoma"/>
          <w:bCs/>
          <w:color w:val="000000"/>
          <w:sz w:val="22"/>
          <w:szCs w:val="22"/>
        </w:rPr>
        <w:t>ni</w:t>
      </w:r>
      <w:r w:rsidRPr="00840930">
        <w:rPr>
          <w:rFonts w:ascii="Tahoma" w:hAnsi="Tahoma" w:cs="Tahoma"/>
          <w:bCs/>
          <w:color w:val="000000"/>
          <w:sz w:val="22"/>
          <w:szCs w:val="22"/>
        </w:rPr>
        <w:t xml:space="preserve"> kapsar.</w:t>
      </w:r>
      <w:r w:rsidR="0003157B" w:rsidRPr="00840930">
        <w:rPr>
          <w:rFonts w:ascii="Tahoma" w:hAnsi="Tahoma" w:cs="Tahoma"/>
          <w:sz w:val="22"/>
          <w:szCs w:val="22"/>
        </w:rPr>
        <w:t xml:space="preserve"> </w:t>
      </w:r>
    </w:p>
    <w:p w14:paraId="40C92EE5" w14:textId="77777777" w:rsidR="008B5ED4" w:rsidRPr="00840930" w:rsidRDefault="008B5ED4" w:rsidP="006936A1">
      <w:pPr>
        <w:pStyle w:val="3-NormalYaz"/>
        <w:rPr>
          <w:rFonts w:ascii="Tahoma" w:hAnsi="Tahoma" w:cs="Tahoma"/>
          <w:b/>
          <w:sz w:val="22"/>
          <w:szCs w:val="22"/>
        </w:rPr>
      </w:pPr>
    </w:p>
    <w:p w14:paraId="0118DFE9" w14:textId="77777777" w:rsidR="008B5ED4" w:rsidRPr="00840930" w:rsidRDefault="008B5ED4" w:rsidP="006936A1">
      <w:pPr>
        <w:pStyle w:val="Balk4"/>
        <w:rPr>
          <w:szCs w:val="22"/>
        </w:rPr>
      </w:pPr>
      <w:bookmarkStart w:id="7" w:name="_Toc94897711"/>
      <w:r w:rsidRPr="00840930">
        <w:rPr>
          <w:szCs w:val="22"/>
        </w:rPr>
        <w:t>Dayanak</w:t>
      </w:r>
      <w:bookmarkEnd w:id="7"/>
    </w:p>
    <w:p w14:paraId="3252A385" w14:textId="63D744AC" w:rsidR="00980F6B" w:rsidRPr="00C734E1" w:rsidRDefault="008B5ED4" w:rsidP="00980F6B">
      <w:pPr>
        <w:shd w:val="clear" w:color="auto" w:fill="FFFFFF"/>
        <w:spacing w:after="0" w:line="240" w:lineRule="auto"/>
        <w:rPr>
          <w:rFonts w:eastAsia="Times New Roman"/>
          <w:sz w:val="22"/>
          <w:szCs w:val="22"/>
          <w:lang w:eastAsia="en-US"/>
        </w:rPr>
      </w:pPr>
      <w:r w:rsidRPr="00840930">
        <w:rPr>
          <w:b/>
          <w:sz w:val="22"/>
          <w:szCs w:val="22"/>
        </w:rPr>
        <w:t>MADDE 3 –</w:t>
      </w:r>
      <w:r w:rsidRPr="00840930">
        <w:rPr>
          <w:sz w:val="22"/>
          <w:szCs w:val="22"/>
        </w:rPr>
        <w:t xml:space="preserve"> (1) </w:t>
      </w:r>
      <w:r w:rsidRPr="00840930">
        <w:rPr>
          <w:rFonts w:eastAsia="Times New Roman"/>
          <w:sz w:val="22"/>
          <w:szCs w:val="22"/>
          <w:lang w:eastAsia="en-US"/>
        </w:rPr>
        <w:t xml:space="preserve">Bu </w:t>
      </w:r>
      <w:r w:rsidR="006A2C94" w:rsidRPr="00840930">
        <w:rPr>
          <w:sz w:val="22"/>
          <w:szCs w:val="22"/>
        </w:rPr>
        <w:t>Esaslar</w:t>
      </w:r>
      <w:r w:rsidRPr="00840930">
        <w:rPr>
          <w:rFonts w:eastAsia="Times New Roman"/>
          <w:sz w:val="22"/>
          <w:szCs w:val="22"/>
          <w:lang w:eastAsia="en-US"/>
        </w:rPr>
        <w:t xml:space="preserve">, </w:t>
      </w:r>
      <w:r w:rsidR="00082AB5" w:rsidRPr="00840930">
        <w:rPr>
          <w:rFonts w:eastAsia="Times New Roman"/>
          <w:sz w:val="22"/>
          <w:szCs w:val="22"/>
          <w:lang w:eastAsia="en-US"/>
        </w:rPr>
        <w:t xml:space="preserve">Yıldız Teknik Üniversitesi </w:t>
      </w:r>
      <w:proofErr w:type="spellStart"/>
      <w:r w:rsidR="00670E42" w:rsidRPr="00840930">
        <w:rPr>
          <w:sz w:val="22"/>
          <w:szCs w:val="22"/>
        </w:rPr>
        <w:t>Önlisans</w:t>
      </w:r>
      <w:proofErr w:type="spellEnd"/>
      <w:r w:rsidR="00670E42" w:rsidRPr="00840930">
        <w:rPr>
          <w:sz w:val="22"/>
          <w:szCs w:val="22"/>
        </w:rPr>
        <w:t>-Lisans Eğitim-Öğretim Yönetmeliği</w:t>
      </w:r>
      <w:r w:rsidR="00082AB5" w:rsidRPr="00840930">
        <w:rPr>
          <w:rFonts w:eastAsia="Times New Roman"/>
          <w:sz w:val="22"/>
          <w:szCs w:val="22"/>
          <w:lang w:eastAsia="en-US"/>
        </w:rPr>
        <w:t xml:space="preserve"> ve ilgili diğer mevzuat hükümlerine</w:t>
      </w:r>
      <w:r w:rsidR="00082AB5" w:rsidRPr="00C734E1">
        <w:rPr>
          <w:rFonts w:eastAsia="Times New Roman"/>
          <w:sz w:val="22"/>
          <w:szCs w:val="22"/>
          <w:lang w:eastAsia="en-US"/>
        </w:rPr>
        <w:t xml:space="preserve"> dayanılarak hazırlanmıştır.</w:t>
      </w:r>
    </w:p>
    <w:p w14:paraId="2757EFCC" w14:textId="77777777" w:rsidR="00980F6B" w:rsidRPr="00C734E1" w:rsidRDefault="00980F6B" w:rsidP="00980F6B">
      <w:pPr>
        <w:shd w:val="clear" w:color="auto" w:fill="FFFFFF"/>
        <w:spacing w:after="0" w:line="240" w:lineRule="auto"/>
        <w:rPr>
          <w:sz w:val="22"/>
          <w:szCs w:val="22"/>
        </w:rPr>
      </w:pPr>
    </w:p>
    <w:p w14:paraId="73973937" w14:textId="2A99AD38" w:rsidR="008B5ED4" w:rsidRPr="00C734E1" w:rsidRDefault="008B5ED4" w:rsidP="006936A1">
      <w:pPr>
        <w:pStyle w:val="Balk4"/>
        <w:rPr>
          <w:szCs w:val="22"/>
        </w:rPr>
      </w:pPr>
      <w:bookmarkStart w:id="8" w:name="_Toc94897712"/>
      <w:r w:rsidRPr="00C734E1">
        <w:rPr>
          <w:szCs w:val="22"/>
        </w:rPr>
        <w:t>Tanımlar</w:t>
      </w:r>
      <w:bookmarkEnd w:id="8"/>
      <w:r w:rsidR="00DC0E92">
        <w:rPr>
          <w:szCs w:val="22"/>
        </w:rPr>
        <w:t xml:space="preserve"> </w:t>
      </w:r>
    </w:p>
    <w:p w14:paraId="0B7ADBD9" w14:textId="77777777" w:rsidR="008B5ED4" w:rsidRPr="00C734E1" w:rsidRDefault="008B5ED4" w:rsidP="006936A1">
      <w:pPr>
        <w:pStyle w:val="3-NormalYaz"/>
        <w:rPr>
          <w:rFonts w:ascii="Tahoma" w:hAnsi="Tahoma" w:cs="Tahoma"/>
          <w:sz w:val="22"/>
          <w:szCs w:val="22"/>
        </w:rPr>
      </w:pPr>
      <w:r w:rsidRPr="00C734E1">
        <w:rPr>
          <w:rFonts w:ascii="Tahoma" w:hAnsi="Tahoma" w:cs="Tahoma"/>
          <w:b/>
          <w:sz w:val="22"/>
          <w:szCs w:val="22"/>
        </w:rPr>
        <w:t>MADDE 4 –</w:t>
      </w:r>
      <w:r w:rsidRPr="00C734E1">
        <w:rPr>
          <w:rFonts w:ascii="Tahoma" w:hAnsi="Tahoma" w:cs="Tahoma"/>
          <w:sz w:val="22"/>
          <w:szCs w:val="22"/>
        </w:rPr>
        <w:t xml:space="preserve"> (1) Yönergede geçen;</w:t>
      </w:r>
    </w:p>
    <w:p w14:paraId="0350BC13" w14:textId="557110DA" w:rsidR="0000416C" w:rsidRPr="00C734E1" w:rsidRDefault="00B771FE" w:rsidP="0000416C">
      <w:pPr>
        <w:pStyle w:val="3-NormalYaz"/>
        <w:numPr>
          <w:ilvl w:val="0"/>
          <w:numId w:val="1"/>
        </w:numPr>
        <w:tabs>
          <w:tab w:val="clear" w:pos="566"/>
        </w:tabs>
        <w:ind w:left="709" w:hanging="425"/>
        <w:rPr>
          <w:rFonts w:ascii="Tahoma" w:hAnsi="Tahoma" w:cs="Tahoma"/>
          <w:b/>
          <w:color w:val="000000"/>
          <w:sz w:val="22"/>
          <w:szCs w:val="22"/>
        </w:rPr>
      </w:pPr>
      <w:r w:rsidRPr="00C734E1">
        <w:rPr>
          <w:rFonts w:ascii="Tahoma" w:hAnsi="Tahoma" w:cs="Tahoma"/>
          <w:b/>
          <w:color w:val="000000"/>
          <w:sz w:val="22"/>
          <w:szCs w:val="22"/>
        </w:rPr>
        <w:t xml:space="preserve">Ağırlıklı Genel Not Ortalaması (AGNO): </w:t>
      </w:r>
      <w:r w:rsidRPr="00C734E1">
        <w:rPr>
          <w:rFonts w:ascii="Tahoma" w:hAnsi="Tahoma" w:cs="Tahoma"/>
          <w:bCs/>
          <w:color w:val="000000"/>
          <w:sz w:val="22"/>
          <w:szCs w:val="22"/>
        </w:rPr>
        <w:t xml:space="preserve">Öğrencinin hazırlık sınıfı hariç, </w:t>
      </w:r>
      <w:r w:rsidR="00DD7824" w:rsidRPr="00C734E1">
        <w:rPr>
          <w:rFonts w:ascii="Tahoma" w:hAnsi="Tahoma" w:cs="Tahoma"/>
          <w:bCs/>
          <w:color w:val="000000"/>
          <w:sz w:val="22"/>
          <w:szCs w:val="22"/>
        </w:rPr>
        <w:t>ilgili</w:t>
      </w:r>
      <w:r w:rsidRPr="00C734E1">
        <w:rPr>
          <w:rFonts w:ascii="Tahoma" w:hAnsi="Tahoma" w:cs="Tahoma"/>
          <w:bCs/>
          <w:color w:val="000000"/>
          <w:sz w:val="22"/>
          <w:szCs w:val="22"/>
        </w:rPr>
        <w:t xml:space="preserve"> döneme </w:t>
      </w:r>
      <w:r w:rsidR="00FE1F74" w:rsidRPr="00C734E1">
        <w:rPr>
          <w:rFonts w:ascii="Tahoma" w:hAnsi="Tahoma" w:cs="Tahoma"/>
          <w:bCs/>
          <w:color w:val="000000"/>
          <w:sz w:val="22"/>
          <w:szCs w:val="22"/>
        </w:rPr>
        <w:t xml:space="preserve">kadar </w:t>
      </w:r>
      <w:r w:rsidR="008E062E" w:rsidRPr="00C734E1">
        <w:rPr>
          <w:rFonts w:ascii="Tahoma" w:hAnsi="Tahoma" w:cs="Tahoma"/>
          <w:bCs/>
          <w:color w:val="000000"/>
          <w:sz w:val="22"/>
          <w:szCs w:val="22"/>
        </w:rPr>
        <w:t xml:space="preserve">eğitim planındaki ve üstten almış olduğu </w:t>
      </w:r>
      <w:r w:rsidR="00FE1F74" w:rsidRPr="00C734E1">
        <w:rPr>
          <w:rFonts w:ascii="Tahoma" w:hAnsi="Tahoma" w:cs="Tahoma"/>
          <w:bCs/>
          <w:color w:val="000000"/>
          <w:sz w:val="22"/>
          <w:szCs w:val="22"/>
        </w:rPr>
        <w:t xml:space="preserve">tüm derslerin </w:t>
      </w:r>
      <w:r w:rsidR="007456DC" w:rsidRPr="00C734E1">
        <w:rPr>
          <w:rFonts w:ascii="Tahoma" w:hAnsi="Tahoma" w:cs="Tahoma"/>
          <w:bCs/>
          <w:color w:val="000000"/>
          <w:sz w:val="22"/>
          <w:szCs w:val="22"/>
        </w:rPr>
        <w:t xml:space="preserve">yerel </w:t>
      </w:r>
      <w:r w:rsidR="00FE1F74" w:rsidRPr="00C734E1">
        <w:rPr>
          <w:rFonts w:ascii="Tahoma" w:hAnsi="Tahoma" w:cs="Tahoma"/>
          <w:bCs/>
          <w:color w:val="000000"/>
          <w:sz w:val="22"/>
          <w:szCs w:val="22"/>
        </w:rPr>
        <w:t xml:space="preserve">kredilerine göre </w:t>
      </w:r>
      <w:r w:rsidR="007456DC" w:rsidRPr="00C734E1">
        <w:rPr>
          <w:rFonts w:ascii="Tahoma" w:hAnsi="Tahoma" w:cs="Tahoma"/>
          <w:bCs/>
          <w:color w:val="000000"/>
          <w:sz w:val="22"/>
          <w:szCs w:val="22"/>
        </w:rPr>
        <w:t xml:space="preserve">hesaplan </w:t>
      </w:r>
      <w:r w:rsidR="00FE1F74" w:rsidRPr="00C734E1">
        <w:rPr>
          <w:rFonts w:ascii="Tahoma" w:hAnsi="Tahoma" w:cs="Tahoma"/>
          <w:bCs/>
          <w:color w:val="000000"/>
          <w:sz w:val="22"/>
          <w:szCs w:val="22"/>
        </w:rPr>
        <w:t>ağırlıkl</w:t>
      </w:r>
      <w:r w:rsidR="00DD7824" w:rsidRPr="00C734E1">
        <w:rPr>
          <w:rFonts w:ascii="Tahoma" w:hAnsi="Tahoma" w:cs="Tahoma"/>
          <w:bCs/>
          <w:color w:val="000000"/>
          <w:sz w:val="22"/>
          <w:szCs w:val="22"/>
        </w:rPr>
        <w:t>ı</w:t>
      </w:r>
      <w:r w:rsidR="00FE1F74" w:rsidRPr="00C734E1">
        <w:rPr>
          <w:rFonts w:ascii="Tahoma" w:hAnsi="Tahoma" w:cs="Tahoma"/>
          <w:bCs/>
          <w:color w:val="000000"/>
          <w:sz w:val="22"/>
          <w:szCs w:val="22"/>
        </w:rPr>
        <w:t xml:space="preserve"> not ortalamasını,</w:t>
      </w:r>
    </w:p>
    <w:p w14:paraId="4B4BC6C5" w14:textId="0D4A2698" w:rsidR="008E547A" w:rsidRPr="00C734E1" w:rsidRDefault="008E547A" w:rsidP="008E547A">
      <w:pPr>
        <w:pStyle w:val="NormalWeb"/>
        <w:numPr>
          <w:ilvl w:val="0"/>
          <w:numId w:val="1"/>
        </w:numPr>
        <w:spacing w:before="0" w:beforeAutospacing="0" w:after="0" w:afterAutospacing="0"/>
        <w:ind w:left="709" w:hanging="425"/>
        <w:rPr>
          <w:rFonts w:ascii="Tahoma" w:hAnsi="Tahoma"/>
          <w:color w:val="000000"/>
          <w:sz w:val="22"/>
          <w:szCs w:val="22"/>
        </w:rPr>
      </w:pPr>
      <w:r w:rsidRPr="00C734E1">
        <w:rPr>
          <w:rFonts w:ascii="Tahoma" w:hAnsi="Tahoma"/>
          <w:b/>
          <w:color w:val="000000"/>
          <w:sz w:val="22"/>
          <w:szCs w:val="22"/>
        </w:rPr>
        <w:t>Anadal Programı:</w:t>
      </w:r>
      <w:r w:rsidRPr="00C734E1">
        <w:rPr>
          <w:rFonts w:ascii="Tahoma" w:hAnsi="Tahoma"/>
          <w:color w:val="000000"/>
          <w:sz w:val="22"/>
          <w:szCs w:val="22"/>
        </w:rPr>
        <w:t xml:space="preserve"> Öğrencilerin Öğrenci Seçme ve Yerleştirme Sınavları veya eşdeğeri bir sınavla yerleştirilerek veya yatay geçiş yolu ile kabul edilerek Yıldız Teknik Üniversitesi’nde kayıtlı oldukları lisans programını,</w:t>
      </w:r>
    </w:p>
    <w:p w14:paraId="3515514E" w14:textId="77777777" w:rsidR="008B5ED4" w:rsidRPr="00C734E1" w:rsidRDefault="008B5ED4" w:rsidP="006936A1">
      <w:pPr>
        <w:pStyle w:val="3-NormalYaz"/>
        <w:numPr>
          <w:ilvl w:val="0"/>
          <w:numId w:val="1"/>
        </w:numPr>
        <w:tabs>
          <w:tab w:val="clear" w:pos="566"/>
        </w:tabs>
        <w:ind w:left="709" w:hanging="425"/>
        <w:rPr>
          <w:rFonts w:ascii="Tahoma" w:hAnsi="Tahoma" w:cs="Tahoma"/>
          <w:color w:val="000000"/>
          <w:sz w:val="22"/>
          <w:szCs w:val="22"/>
        </w:rPr>
      </w:pPr>
      <w:r w:rsidRPr="00C734E1">
        <w:rPr>
          <w:rFonts w:ascii="Tahoma" w:hAnsi="Tahoma" w:cs="Tahoma"/>
          <w:b/>
          <w:color w:val="000000"/>
          <w:sz w:val="22"/>
          <w:szCs w:val="22"/>
        </w:rPr>
        <w:t xml:space="preserve">Çift </w:t>
      </w:r>
      <w:r w:rsidR="00FE1F74" w:rsidRPr="00C734E1">
        <w:rPr>
          <w:rFonts w:ascii="Tahoma" w:hAnsi="Tahoma" w:cs="Tahoma"/>
          <w:b/>
          <w:color w:val="000000"/>
          <w:sz w:val="22"/>
          <w:szCs w:val="22"/>
        </w:rPr>
        <w:t>A</w:t>
      </w:r>
      <w:r w:rsidRPr="00C734E1">
        <w:rPr>
          <w:rFonts w:ascii="Tahoma" w:hAnsi="Tahoma" w:cs="Tahoma"/>
          <w:b/>
          <w:color w:val="000000"/>
          <w:sz w:val="22"/>
          <w:szCs w:val="22"/>
        </w:rPr>
        <w:t xml:space="preserve">nadal </w:t>
      </w:r>
      <w:r w:rsidR="00FE1F74" w:rsidRPr="00C734E1">
        <w:rPr>
          <w:rFonts w:ascii="Tahoma" w:hAnsi="Tahoma" w:cs="Tahoma"/>
          <w:b/>
          <w:color w:val="000000"/>
          <w:sz w:val="22"/>
          <w:szCs w:val="22"/>
        </w:rPr>
        <w:t>P</w:t>
      </w:r>
      <w:r w:rsidRPr="00C734E1">
        <w:rPr>
          <w:rFonts w:ascii="Tahoma" w:hAnsi="Tahoma" w:cs="Tahoma"/>
          <w:b/>
          <w:color w:val="000000"/>
          <w:sz w:val="22"/>
          <w:szCs w:val="22"/>
        </w:rPr>
        <w:t>rogramı:</w:t>
      </w:r>
      <w:r w:rsidRPr="00C734E1">
        <w:rPr>
          <w:rFonts w:ascii="Tahoma" w:hAnsi="Tahoma" w:cs="Tahoma"/>
          <w:color w:val="000000"/>
          <w:sz w:val="22"/>
          <w:szCs w:val="22"/>
        </w:rPr>
        <w:t xml:space="preserve"> </w:t>
      </w:r>
      <w:r w:rsidR="00F31114" w:rsidRPr="00C734E1">
        <w:rPr>
          <w:rFonts w:ascii="Tahoma" w:hAnsi="Tahoma" w:cs="Tahoma"/>
          <w:color w:val="000000"/>
          <w:sz w:val="22"/>
          <w:szCs w:val="22"/>
        </w:rPr>
        <w:t>Yönergede geçen b</w:t>
      </w:r>
      <w:r w:rsidRPr="00C734E1">
        <w:rPr>
          <w:rFonts w:ascii="Tahoma" w:hAnsi="Tahoma" w:cs="Tahoma"/>
          <w:color w:val="000000"/>
          <w:sz w:val="22"/>
          <w:szCs w:val="22"/>
        </w:rPr>
        <w:t xml:space="preserve">aşarı şartını ve </w:t>
      </w:r>
      <w:r w:rsidR="00F31114" w:rsidRPr="00C734E1">
        <w:rPr>
          <w:rFonts w:ascii="Tahoma" w:hAnsi="Tahoma" w:cs="Tahoma"/>
          <w:color w:val="000000"/>
          <w:sz w:val="22"/>
          <w:szCs w:val="22"/>
        </w:rPr>
        <w:t>kriterleri</w:t>
      </w:r>
      <w:r w:rsidRPr="00C734E1">
        <w:rPr>
          <w:rFonts w:ascii="Tahoma" w:hAnsi="Tahoma" w:cs="Tahoma"/>
          <w:color w:val="000000"/>
          <w:sz w:val="22"/>
          <w:szCs w:val="22"/>
        </w:rPr>
        <w:t xml:space="preserve"> sağlayan öğrencilerin </w:t>
      </w:r>
      <w:r w:rsidR="00F31114" w:rsidRPr="00C734E1">
        <w:rPr>
          <w:rFonts w:ascii="Tahoma" w:hAnsi="Tahoma" w:cs="Tahoma"/>
          <w:color w:val="000000"/>
          <w:sz w:val="22"/>
          <w:szCs w:val="22"/>
        </w:rPr>
        <w:t xml:space="preserve">Yıldız Teknik Üniversitesi’nin </w:t>
      </w:r>
      <w:r w:rsidRPr="00C734E1">
        <w:rPr>
          <w:rFonts w:ascii="Tahoma" w:hAnsi="Tahoma" w:cs="Tahoma"/>
          <w:color w:val="000000"/>
          <w:sz w:val="22"/>
          <w:szCs w:val="22"/>
        </w:rPr>
        <w:t>iki diploma programından eş zamanlı olarak ders alıp, iki ayrı diploma alabilmesini sağlayan programı,</w:t>
      </w:r>
    </w:p>
    <w:p w14:paraId="700C1624" w14:textId="77777777" w:rsidR="00A5313D" w:rsidRPr="00C734E1" w:rsidRDefault="00A5313D" w:rsidP="006936A1">
      <w:pPr>
        <w:pStyle w:val="3-NormalYaz"/>
        <w:numPr>
          <w:ilvl w:val="0"/>
          <w:numId w:val="1"/>
        </w:numPr>
        <w:tabs>
          <w:tab w:val="clear" w:pos="566"/>
        </w:tabs>
        <w:ind w:left="709" w:hanging="425"/>
        <w:rPr>
          <w:rFonts w:ascii="Tahoma" w:hAnsi="Tahoma" w:cs="Tahoma"/>
          <w:b/>
          <w:color w:val="000000"/>
          <w:sz w:val="22"/>
          <w:szCs w:val="22"/>
          <w:shd w:val="clear" w:color="auto" w:fill="FFFFFF"/>
        </w:rPr>
      </w:pPr>
      <w:r w:rsidRPr="00C734E1">
        <w:rPr>
          <w:rFonts w:ascii="Tahoma" w:hAnsi="Tahoma" w:cs="Tahoma"/>
          <w:b/>
          <w:color w:val="000000"/>
          <w:sz w:val="22"/>
          <w:szCs w:val="22"/>
          <w:shd w:val="clear" w:color="auto" w:fill="FFFFFF"/>
        </w:rPr>
        <w:t xml:space="preserve">Fakülte: </w:t>
      </w:r>
      <w:r w:rsidRPr="00C734E1">
        <w:rPr>
          <w:rFonts w:ascii="Tahoma" w:hAnsi="Tahoma" w:cs="Tahoma"/>
          <w:bCs/>
          <w:color w:val="000000"/>
          <w:sz w:val="22"/>
          <w:szCs w:val="22"/>
          <w:shd w:val="clear" w:color="auto" w:fill="FFFFFF"/>
        </w:rPr>
        <w:t>Yüksek düzeyde eğitim-öğretim, bilimsel araştırma ve yayın yapan; kendisine birimler bağlanabilen bir yükseköğretim kurumunu,</w:t>
      </w:r>
    </w:p>
    <w:p w14:paraId="5347BB93" w14:textId="77777777" w:rsidR="008B5ED4" w:rsidRPr="00C734E1" w:rsidRDefault="00154E4F" w:rsidP="006936A1">
      <w:pPr>
        <w:numPr>
          <w:ilvl w:val="0"/>
          <w:numId w:val="1"/>
        </w:numPr>
        <w:spacing w:after="0" w:line="240" w:lineRule="auto"/>
        <w:ind w:left="709" w:hanging="425"/>
        <w:rPr>
          <w:color w:val="000000"/>
          <w:sz w:val="22"/>
          <w:szCs w:val="22"/>
        </w:rPr>
      </w:pPr>
      <w:r w:rsidRPr="00C734E1">
        <w:rPr>
          <w:b/>
          <w:color w:val="000000"/>
          <w:sz w:val="22"/>
          <w:szCs w:val="22"/>
        </w:rPr>
        <w:t>İlgili Yönetim Kurulu</w:t>
      </w:r>
      <w:r w:rsidR="00C02FF3" w:rsidRPr="00C734E1">
        <w:rPr>
          <w:b/>
          <w:color w:val="000000"/>
          <w:sz w:val="22"/>
          <w:szCs w:val="22"/>
        </w:rPr>
        <w:t>:</w:t>
      </w:r>
      <w:r w:rsidR="00C02FF3" w:rsidRPr="00C734E1">
        <w:rPr>
          <w:color w:val="000000"/>
          <w:sz w:val="22"/>
          <w:szCs w:val="22"/>
        </w:rPr>
        <w:t xml:space="preserve"> Fakülte</w:t>
      </w:r>
      <w:r w:rsidR="009C5DF8" w:rsidRPr="00C734E1">
        <w:rPr>
          <w:color w:val="000000"/>
          <w:sz w:val="22"/>
          <w:szCs w:val="22"/>
        </w:rPr>
        <w:t xml:space="preserve"> </w:t>
      </w:r>
      <w:r w:rsidR="00C02FF3" w:rsidRPr="00C734E1">
        <w:rPr>
          <w:color w:val="000000"/>
          <w:sz w:val="22"/>
          <w:szCs w:val="22"/>
        </w:rPr>
        <w:t>Y</w:t>
      </w:r>
      <w:r w:rsidR="008B5ED4" w:rsidRPr="00C734E1">
        <w:rPr>
          <w:color w:val="000000"/>
          <w:sz w:val="22"/>
          <w:szCs w:val="22"/>
        </w:rPr>
        <w:t xml:space="preserve">önetim </w:t>
      </w:r>
      <w:r w:rsidR="00C02FF3" w:rsidRPr="00C734E1">
        <w:rPr>
          <w:color w:val="000000"/>
          <w:sz w:val="22"/>
          <w:szCs w:val="22"/>
        </w:rPr>
        <w:t>K</w:t>
      </w:r>
      <w:r w:rsidR="008B5ED4" w:rsidRPr="00C734E1">
        <w:rPr>
          <w:color w:val="000000"/>
          <w:sz w:val="22"/>
          <w:szCs w:val="22"/>
        </w:rPr>
        <w:t>urulu</w:t>
      </w:r>
      <w:r w:rsidR="000D4D7A" w:rsidRPr="00C734E1">
        <w:rPr>
          <w:color w:val="000000"/>
          <w:sz w:val="22"/>
          <w:szCs w:val="22"/>
        </w:rPr>
        <w:t>’nu</w:t>
      </w:r>
      <w:r w:rsidR="009C5DF8" w:rsidRPr="00C734E1">
        <w:rPr>
          <w:color w:val="000000"/>
          <w:sz w:val="22"/>
          <w:szCs w:val="22"/>
        </w:rPr>
        <w:t>,</w:t>
      </w:r>
    </w:p>
    <w:p w14:paraId="01F3C5C1" w14:textId="77777777" w:rsidR="00A5313D" w:rsidRPr="00C734E1" w:rsidRDefault="00A5313D" w:rsidP="00A5313D">
      <w:pPr>
        <w:pStyle w:val="3-NormalYaz"/>
        <w:numPr>
          <w:ilvl w:val="0"/>
          <w:numId w:val="1"/>
        </w:numPr>
        <w:tabs>
          <w:tab w:val="clear" w:pos="566"/>
        </w:tabs>
        <w:ind w:left="709" w:hanging="425"/>
        <w:rPr>
          <w:rFonts w:ascii="Tahoma" w:hAnsi="Tahoma" w:cs="Tahoma"/>
          <w:b/>
          <w:color w:val="000000"/>
          <w:sz w:val="22"/>
          <w:szCs w:val="22"/>
        </w:rPr>
      </w:pPr>
      <w:r w:rsidRPr="00C734E1">
        <w:rPr>
          <w:rFonts w:ascii="Tahoma" w:hAnsi="Tahoma" w:cs="Tahoma"/>
          <w:b/>
          <w:color w:val="000000"/>
          <w:sz w:val="22"/>
          <w:szCs w:val="22"/>
        </w:rPr>
        <w:t xml:space="preserve">Lisans: </w:t>
      </w:r>
      <w:r w:rsidRPr="00C734E1">
        <w:rPr>
          <w:rFonts w:ascii="Tahoma" w:hAnsi="Tahoma" w:cs="Tahoma"/>
          <w:bCs/>
          <w:color w:val="000000"/>
          <w:sz w:val="22"/>
          <w:szCs w:val="22"/>
        </w:rPr>
        <w:t>Ortaöğretime dayalı, en az sekiz yarıyıllık bir programı kapsayan bir yükseköğretimi,</w:t>
      </w:r>
    </w:p>
    <w:p w14:paraId="24C0EADD" w14:textId="77777777" w:rsidR="00C72B7B" w:rsidRPr="00C734E1" w:rsidRDefault="00C72B7B" w:rsidP="006936A1">
      <w:pPr>
        <w:pStyle w:val="3-NormalYaz"/>
        <w:numPr>
          <w:ilvl w:val="0"/>
          <w:numId w:val="1"/>
        </w:numPr>
        <w:tabs>
          <w:tab w:val="clear" w:pos="566"/>
        </w:tabs>
        <w:ind w:left="709" w:hanging="425"/>
        <w:rPr>
          <w:rFonts w:ascii="Tahoma" w:hAnsi="Tahoma" w:cs="Tahoma"/>
          <w:color w:val="000000"/>
          <w:sz w:val="22"/>
          <w:szCs w:val="22"/>
        </w:rPr>
      </w:pPr>
      <w:r w:rsidRPr="00C734E1">
        <w:rPr>
          <w:rFonts w:ascii="Tahoma" w:hAnsi="Tahoma" w:cs="Tahoma"/>
          <w:b/>
          <w:color w:val="000000"/>
          <w:sz w:val="22"/>
          <w:szCs w:val="22"/>
        </w:rPr>
        <w:t>Öğretim Planı:</w:t>
      </w:r>
      <w:r w:rsidR="009C5DF8" w:rsidRPr="00C734E1">
        <w:rPr>
          <w:rFonts w:ascii="Tahoma" w:hAnsi="Tahoma" w:cs="Tahoma"/>
          <w:b/>
          <w:color w:val="000000"/>
          <w:sz w:val="22"/>
          <w:szCs w:val="22"/>
        </w:rPr>
        <w:t xml:space="preserve"> </w:t>
      </w:r>
      <w:r w:rsidR="00FD0D24" w:rsidRPr="00C734E1">
        <w:rPr>
          <w:rFonts w:ascii="Tahoma" w:hAnsi="Tahoma" w:cs="Tahoma"/>
          <w:color w:val="000000"/>
          <w:sz w:val="22"/>
          <w:szCs w:val="22"/>
        </w:rPr>
        <w:t>Öğrencilerin gerekli akademik yetkinliğe sahip olması için ilgili programda öngörülen derslerin tümünü gösteren planını,</w:t>
      </w:r>
    </w:p>
    <w:p w14:paraId="17FEF76E" w14:textId="77777777" w:rsidR="00B81C90" w:rsidRPr="00C734E1" w:rsidRDefault="00881FA4" w:rsidP="006936A1">
      <w:pPr>
        <w:pStyle w:val="3-NormalYaz"/>
        <w:numPr>
          <w:ilvl w:val="0"/>
          <w:numId w:val="1"/>
        </w:numPr>
        <w:tabs>
          <w:tab w:val="clear" w:pos="566"/>
        </w:tabs>
        <w:ind w:left="709" w:hanging="425"/>
        <w:rPr>
          <w:rFonts w:ascii="Tahoma" w:hAnsi="Tahoma" w:cs="Tahoma"/>
          <w:color w:val="000000"/>
          <w:sz w:val="22"/>
          <w:szCs w:val="22"/>
        </w:rPr>
      </w:pPr>
      <w:r w:rsidRPr="00C734E1">
        <w:rPr>
          <w:rFonts w:ascii="Tahoma" w:hAnsi="Tahoma" w:cs="Tahoma"/>
          <w:b/>
          <w:color w:val="000000"/>
          <w:sz w:val="22"/>
          <w:szCs w:val="22"/>
        </w:rPr>
        <w:t>Senato:</w:t>
      </w:r>
      <w:r w:rsidRPr="00C734E1">
        <w:rPr>
          <w:rFonts w:ascii="Tahoma" w:hAnsi="Tahoma" w:cs="Tahoma"/>
          <w:color w:val="000000"/>
          <w:sz w:val="22"/>
          <w:szCs w:val="22"/>
        </w:rPr>
        <w:t xml:space="preserve"> Yıldız Teknik Üniversitesi Senatosunu,</w:t>
      </w:r>
    </w:p>
    <w:p w14:paraId="2B66F3F4" w14:textId="70AFEEA1" w:rsidR="008E547A" w:rsidRPr="00C734E1" w:rsidRDefault="00A96AE1" w:rsidP="00664C43">
      <w:pPr>
        <w:pStyle w:val="3-NormalYaz"/>
        <w:widowControl w:val="0"/>
        <w:numPr>
          <w:ilvl w:val="0"/>
          <w:numId w:val="1"/>
        </w:numPr>
        <w:tabs>
          <w:tab w:val="clear" w:pos="566"/>
          <w:tab w:val="left" w:pos="709"/>
        </w:tabs>
        <w:autoSpaceDE w:val="0"/>
        <w:autoSpaceDN w:val="0"/>
        <w:spacing w:after="40"/>
        <w:ind w:left="709" w:hanging="425"/>
        <w:rPr>
          <w:rFonts w:ascii="Tahoma" w:hAnsi="Tahoma" w:cs="Tahoma"/>
          <w:b/>
          <w:sz w:val="22"/>
          <w:szCs w:val="22"/>
        </w:rPr>
      </w:pPr>
      <w:r w:rsidRPr="00C734E1">
        <w:rPr>
          <w:rFonts w:ascii="Tahoma" w:hAnsi="Tahoma" w:cs="Tahoma"/>
          <w:b/>
          <w:color w:val="000000"/>
          <w:sz w:val="22"/>
          <w:szCs w:val="22"/>
        </w:rPr>
        <w:t>Staj:</w:t>
      </w:r>
      <w:r w:rsidRPr="00C734E1">
        <w:rPr>
          <w:rFonts w:ascii="Tahoma" w:hAnsi="Tahoma" w:cs="Tahoma"/>
          <w:color w:val="000000"/>
          <w:sz w:val="22"/>
          <w:szCs w:val="22"/>
        </w:rPr>
        <w:t xml:space="preserve"> Öğrencinin lisans programına özgü olarak belirlenmiş teorik ve uygulamalı</w:t>
      </w:r>
      <w:r w:rsidR="00245DB9">
        <w:rPr>
          <w:rFonts w:ascii="Tahoma" w:hAnsi="Tahoma" w:cs="Tahoma"/>
          <w:color w:val="000000"/>
          <w:sz w:val="22"/>
          <w:szCs w:val="22"/>
        </w:rPr>
        <w:t xml:space="preserve">              </w:t>
      </w:r>
      <w:r w:rsidRPr="00C734E1">
        <w:rPr>
          <w:rFonts w:ascii="Tahoma" w:hAnsi="Tahoma" w:cs="Tahoma"/>
          <w:color w:val="000000"/>
          <w:sz w:val="22"/>
          <w:szCs w:val="22"/>
        </w:rPr>
        <w:t xml:space="preserve"> dersler dışında, bu derslerin uygulamalı bilgilerini pekiştirmek için öngörülmüş ve eğitim-öğretimin bir parçası sayılan, öğrencilerin öğretim programlarıyla kazanılması </w:t>
      </w:r>
      <w:r w:rsidRPr="00C734E1">
        <w:rPr>
          <w:rFonts w:ascii="Tahoma" w:hAnsi="Tahoma" w:cs="Tahoma"/>
          <w:color w:val="000000"/>
          <w:sz w:val="22"/>
          <w:szCs w:val="22"/>
        </w:rPr>
        <w:lastRenderedPageBreak/>
        <w:t>öngörülen mesleki bilgi, beceri, tutum ve davranışları geliştirmeleri, sektörü tanımları, iş hayatına uyumları, gerçek üretim ve hizmet ortamında yetişmeleri amacıyla işletmede yaptıkları mesleki çalışmayı içeren, öğretim süreci içinde zamanı, süresi ve konusu, bu yönerge ile belirlenen ilkeler doğrultusunda her fakültenin kendi bölümlerindeki lisans öğretiminin özelliklerine ve gereklerine göre belirleyecekleri Fakülte Staj Uygulama İlkeleri/Bölüm Staj Uygulama Esasları çerçevesinde, özel veya kamu işyerlerinde yapılacak bir ders niteliğindeki uygulama çalışmalarını,</w:t>
      </w:r>
    </w:p>
    <w:p w14:paraId="27A9ABF0" w14:textId="77777777" w:rsidR="00B81C90" w:rsidRPr="00C734E1" w:rsidRDefault="00B81C90" w:rsidP="00B81C90">
      <w:pPr>
        <w:pStyle w:val="ListeParagraf"/>
        <w:widowControl w:val="0"/>
        <w:numPr>
          <w:ilvl w:val="0"/>
          <w:numId w:val="1"/>
        </w:numPr>
        <w:tabs>
          <w:tab w:val="left" w:pos="709"/>
        </w:tabs>
        <w:autoSpaceDE w:val="0"/>
        <w:autoSpaceDN w:val="0"/>
        <w:spacing w:after="40"/>
        <w:ind w:left="709" w:right="0" w:hanging="425"/>
        <w:contextualSpacing w:val="0"/>
        <w:rPr>
          <w:rFonts w:ascii="Tahoma" w:hAnsi="Tahoma" w:cs="Tahoma"/>
          <w:sz w:val="22"/>
          <w:szCs w:val="22"/>
        </w:rPr>
      </w:pPr>
      <w:r w:rsidRPr="00C734E1">
        <w:rPr>
          <w:rFonts w:ascii="Tahoma" w:hAnsi="Tahoma" w:cs="Tahoma"/>
          <w:b/>
          <w:sz w:val="22"/>
          <w:szCs w:val="22"/>
        </w:rPr>
        <w:t xml:space="preserve">Üniversite: </w:t>
      </w:r>
      <w:r w:rsidRPr="00C734E1">
        <w:rPr>
          <w:rFonts w:ascii="Tahoma" w:hAnsi="Tahoma" w:cs="Tahoma"/>
          <w:sz w:val="22"/>
          <w:szCs w:val="22"/>
        </w:rPr>
        <w:t>Yıldız Teknik Üniversitesini,</w:t>
      </w:r>
    </w:p>
    <w:p w14:paraId="3335D6ED" w14:textId="77777777" w:rsidR="00CD186B" w:rsidRPr="00C734E1" w:rsidRDefault="0040120E" w:rsidP="00B81C90">
      <w:pPr>
        <w:pStyle w:val="ListeParagraf"/>
        <w:widowControl w:val="0"/>
        <w:numPr>
          <w:ilvl w:val="0"/>
          <w:numId w:val="1"/>
        </w:numPr>
        <w:tabs>
          <w:tab w:val="left" w:pos="709"/>
        </w:tabs>
        <w:autoSpaceDE w:val="0"/>
        <w:autoSpaceDN w:val="0"/>
        <w:spacing w:after="40"/>
        <w:ind w:left="709" w:right="0" w:hanging="425"/>
        <w:contextualSpacing w:val="0"/>
        <w:rPr>
          <w:rFonts w:ascii="Tahoma" w:hAnsi="Tahoma" w:cs="Tahoma"/>
          <w:sz w:val="22"/>
          <w:szCs w:val="22"/>
        </w:rPr>
      </w:pPr>
      <w:r w:rsidRPr="00C734E1">
        <w:rPr>
          <w:rFonts w:ascii="Tahoma" w:hAnsi="Tahoma" w:cs="Tahoma"/>
          <w:b/>
          <w:color w:val="000000"/>
          <w:sz w:val="22"/>
          <w:szCs w:val="22"/>
        </w:rPr>
        <w:t>Yan D</w:t>
      </w:r>
      <w:r w:rsidR="00154E4F" w:rsidRPr="00C734E1">
        <w:rPr>
          <w:rFonts w:ascii="Tahoma" w:hAnsi="Tahoma" w:cs="Tahoma"/>
          <w:b/>
          <w:color w:val="000000"/>
          <w:sz w:val="22"/>
          <w:szCs w:val="22"/>
        </w:rPr>
        <w:t>al Programı:</w:t>
      </w:r>
      <w:r w:rsidR="00154E4F" w:rsidRPr="00C734E1">
        <w:rPr>
          <w:rFonts w:ascii="Tahoma" w:hAnsi="Tahoma" w:cs="Tahoma"/>
          <w:color w:val="000000"/>
          <w:sz w:val="22"/>
          <w:szCs w:val="22"/>
        </w:rPr>
        <w:t xml:space="preserve"> </w:t>
      </w:r>
      <w:r w:rsidR="0030789F" w:rsidRPr="00C734E1">
        <w:rPr>
          <w:rFonts w:ascii="Tahoma" w:hAnsi="Tahoma" w:cs="Tahoma"/>
          <w:color w:val="000000"/>
          <w:sz w:val="22"/>
          <w:szCs w:val="22"/>
        </w:rPr>
        <w:t xml:space="preserve">Yıldız Teknik Üniversitesi’ndeki bir diploma programına kayıtlı öğrencinin yönergede geçen başarı şartı ve kriterleri sağlaması durumunda </w:t>
      </w:r>
      <w:r w:rsidR="00846EB9" w:rsidRPr="00C734E1">
        <w:rPr>
          <w:rFonts w:ascii="Tahoma" w:hAnsi="Tahoma" w:cs="Tahoma"/>
          <w:color w:val="000000"/>
          <w:sz w:val="22"/>
          <w:szCs w:val="22"/>
        </w:rPr>
        <w:t>belli bir konuya yönelik sınırlı sayıda dersi almak suretiyle, diploma</w:t>
      </w:r>
      <w:r w:rsidRPr="00C734E1">
        <w:rPr>
          <w:rFonts w:ascii="Tahoma" w:hAnsi="Tahoma" w:cs="Tahoma"/>
          <w:color w:val="000000"/>
          <w:sz w:val="22"/>
          <w:szCs w:val="22"/>
        </w:rPr>
        <w:t xml:space="preserve"> yerine geçmeyen bir belge (</w:t>
      </w:r>
      <w:r w:rsidR="00FF3B91" w:rsidRPr="00C734E1">
        <w:rPr>
          <w:rFonts w:ascii="Tahoma" w:hAnsi="Tahoma" w:cs="Tahoma"/>
          <w:color w:val="000000"/>
          <w:sz w:val="22"/>
          <w:szCs w:val="22"/>
        </w:rPr>
        <w:t>Y</w:t>
      </w:r>
      <w:r w:rsidRPr="00C734E1">
        <w:rPr>
          <w:rFonts w:ascii="Tahoma" w:hAnsi="Tahoma" w:cs="Tahoma"/>
          <w:color w:val="000000"/>
          <w:sz w:val="22"/>
          <w:szCs w:val="22"/>
        </w:rPr>
        <w:t>an d</w:t>
      </w:r>
      <w:r w:rsidR="00846EB9" w:rsidRPr="00C734E1">
        <w:rPr>
          <w:rFonts w:ascii="Tahoma" w:hAnsi="Tahoma" w:cs="Tahoma"/>
          <w:color w:val="000000"/>
          <w:sz w:val="22"/>
          <w:szCs w:val="22"/>
        </w:rPr>
        <w:t>al sertifikası) alabilmesini sağlaya</w:t>
      </w:r>
      <w:r w:rsidR="000F6172" w:rsidRPr="00C734E1">
        <w:rPr>
          <w:rFonts w:ascii="Tahoma" w:hAnsi="Tahoma" w:cs="Tahoma"/>
          <w:color w:val="000000"/>
          <w:sz w:val="22"/>
          <w:szCs w:val="22"/>
        </w:rPr>
        <w:t>n programı</w:t>
      </w:r>
    </w:p>
    <w:p w14:paraId="3383198A" w14:textId="77777777" w:rsidR="00CD186B" w:rsidRPr="00C734E1" w:rsidRDefault="00CD186B" w:rsidP="00CD186B">
      <w:pPr>
        <w:pStyle w:val="3-NormalYaz"/>
        <w:tabs>
          <w:tab w:val="clear" w:pos="566"/>
        </w:tabs>
        <w:rPr>
          <w:rFonts w:ascii="Tahoma" w:hAnsi="Tahoma" w:cs="Tahoma"/>
          <w:b/>
          <w:color w:val="000000"/>
          <w:sz w:val="22"/>
          <w:szCs w:val="22"/>
        </w:rPr>
      </w:pPr>
    </w:p>
    <w:p w14:paraId="47779BFF" w14:textId="77777777" w:rsidR="00616450" w:rsidRPr="00C734E1" w:rsidRDefault="008B5ED4" w:rsidP="006936A1">
      <w:pPr>
        <w:spacing w:after="0" w:line="240" w:lineRule="auto"/>
        <w:rPr>
          <w:sz w:val="22"/>
          <w:szCs w:val="22"/>
        </w:rPr>
      </w:pPr>
      <w:r w:rsidRPr="00C734E1">
        <w:rPr>
          <w:sz w:val="22"/>
          <w:szCs w:val="22"/>
          <w:shd w:val="clear" w:color="auto" w:fill="FFFFFF"/>
        </w:rPr>
        <w:t>ifade eder.</w:t>
      </w:r>
      <w:r w:rsidRPr="00C734E1">
        <w:rPr>
          <w:sz w:val="22"/>
          <w:szCs w:val="22"/>
        </w:rPr>
        <w:t xml:space="preserve"> </w:t>
      </w:r>
      <w:r w:rsidRPr="00C734E1">
        <w:rPr>
          <w:sz w:val="22"/>
          <w:szCs w:val="22"/>
        </w:rPr>
        <w:tab/>
      </w:r>
    </w:p>
    <w:p w14:paraId="52A86FCF" w14:textId="77777777" w:rsidR="00616450" w:rsidRPr="00C734E1" w:rsidRDefault="00616450" w:rsidP="006936A1">
      <w:pPr>
        <w:spacing w:after="0" w:line="240" w:lineRule="auto"/>
        <w:rPr>
          <w:sz w:val="22"/>
          <w:szCs w:val="22"/>
        </w:rPr>
      </w:pPr>
    </w:p>
    <w:p w14:paraId="22D640CD" w14:textId="79F3489E" w:rsidR="004B79CC" w:rsidRPr="00C734E1" w:rsidRDefault="00F35199" w:rsidP="006936A1">
      <w:pPr>
        <w:pStyle w:val="Balk2"/>
        <w:spacing w:line="240" w:lineRule="auto"/>
        <w:rPr>
          <w:sz w:val="22"/>
          <w:szCs w:val="22"/>
        </w:rPr>
      </w:pPr>
      <w:bookmarkStart w:id="9" w:name="_Toc74928100"/>
      <w:bookmarkStart w:id="10" w:name="_Toc94897713"/>
      <w:r w:rsidRPr="00C734E1">
        <w:rPr>
          <w:sz w:val="22"/>
          <w:szCs w:val="22"/>
        </w:rPr>
        <w:t>İKİNCİ BÖLÜM</w:t>
      </w:r>
      <w:bookmarkEnd w:id="9"/>
      <w:bookmarkEnd w:id="10"/>
    </w:p>
    <w:p w14:paraId="1080C1D5" w14:textId="11FFD0FB" w:rsidR="006E603D" w:rsidRPr="00C734E1" w:rsidRDefault="0000416C" w:rsidP="006936A1">
      <w:pPr>
        <w:pStyle w:val="Balk2"/>
        <w:spacing w:line="240" w:lineRule="auto"/>
        <w:rPr>
          <w:sz w:val="22"/>
          <w:szCs w:val="22"/>
        </w:rPr>
      </w:pPr>
      <w:bookmarkStart w:id="11" w:name="_Toc94897714"/>
      <w:r w:rsidRPr="00C734E1">
        <w:rPr>
          <w:sz w:val="22"/>
          <w:szCs w:val="22"/>
        </w:rPr>
        <w:t>DER</w:t>
      </w:r>
      <w:r w:rsidR="00774B79" w:rsidRPr="00C734E1">
        <w:rPr>
          <w:sz w:val="22"/>
          <w:szCs w:val="22"/>
        </w:rPr>
        <w:t>S KAYIT</w:t>
      </w:r>
      <w:r w:rsidR="000B3C7D">
        <w:rPr>
          <w:sz w:val="22"/>
          <w:szCs w:val="22"/>
        </w:rPr>
        <w:t xml:space="preserve"> </w:t>
      </w:r>
      <w:bookmarkEnd w:id="11"/>
      <w:r w:rsidR="00513096">
        <w:rPr>
          <w:sz w:val="22"/>
          <w:szCs w:val="22"/>
        </w:rPr>
        <w:t>SÜRECİ</w:t>
      </w:r>
    </w:p>
    <w:p w14:paraId="3698B530" w14:textId="77777777" w:rsidR="004F00C1" w:rsidRPr="00C734E1" w:rsidRDefault="008B5ED4" w:rsidP="006936A1">
      <w:pPr>
        <w:pStyle w:val="3-NormalYaz"/>
        <w:tabs>
          <w:tab w:val="clear" w:pos="566"/>
        </w:tabs>
        <w:rPr>
          <w:rFonts w:ascii="Tahoma" w:hAnsi="Tahoma" w:cs="Tahoma"/>
          <w:b/>
          <w:sz w:val="22"/>
          <w:szCs w:val="22"/>
        </w:rPr>
      </w:pPr>
      <w:r w:rsidRPr="00C734E1">
        <w:rPr>
          <w:rFonts w:ascii="Tahoma" w:hAnsi="Tahoma" w:cs="Tahoma"/>
          <w:b/>
          <w:sz w:val="22"/>
          <w:szCs w:val="22"/>
        </w:rPr>
        <w:tab/>
      </w:r>
    </w:p>
    <w:p w14:paraId="5E7D0D37" w14:textId="4390FBDA" w:rsidR="00A96AE1" w:rsidRPr="00C734E1" w:rsidRDefault="00A96AE1" w:rsidP="00A96AE1">
      <w:pPr>
        <w:pStyle w:val="Balk4"/>
        <w:rPr>
          <w:szCs w:val="22"/>
        </w:rPr>
      </w:pPr>
      <w:r w:rsidRPr="00C734E1">
        <w:rPr>
          <w:szCs w:val="22"/>
        </w:rPr>
        <w:t>Der</w:t>
      </w:r>
      <w:r w:rsidR="00F914E6" w:rsidRPr="00C734E1">
        <w:rPr>
          <w:szCs w:val="22"/>
        </w:rPr>
        <w:t>s</w:t>
      </w:r>
      <w:r w:rsidR="00CB743F" w:rsidRPr="00C734E1">
        <w:rPr>
          <w:szCs w:val="22"/>
        </w:rPr>
        <w:t xml:space="preserve"> Programlarının İlanı </w:t>
      </w:r>
    </w:p>
    <w:p w14:paraId="15111EEE" w14:textId="409F1F0F" w:rsidR="001B6828" w:rsidRPr="00C734E1" w:rsidRDefault="00A96AE1" w:rsidP="001B6828">
      <w:pPr>
        <w:spacing w:after="120" w:line="240" w:lineRule="auto"/>
        <w:rPr>
          <w:color w:val="000000"/>
          <w:sz w:val="22"/>
          <w:szCs w:val="22"/>
        </w:rPr>
      </w:pPr>
      <w:r w:rsidRPr="00C734E1">
        <w:rPr>
          <w:b/>
          <w:sz w:val="22"/>
          <w:szCs w:val="22"/>
        </w:rPr>
        <w:t xml:space="preserve">MADDE </w:t>
      </w:r>
      <w:r w:rsidR="00E835D8">
        <w:rPr>
          <w:b/>
          <w:sz w:val="22"/>
          <w:szCs w:val="22"/>
        </w:rPr>
        <w:t>5</w:t>
      </w:r>
      <w:r w:rsidRPr="00C734E1">
        <w:rPr>
          <w:b/>
          <w:sz w:val="22"/>
          <w:szCs w:val="22"/>
        </w:rPr>
        <w:t xml:space="preserve"> –</w:t>
      </w:r>
      <w:r w:rsidRPr="00C734E1">
        <w:rPr>
          <w:sz w:val="22"/>
          <w:szCs w:val="22"/>
        </w:rPr>
        <w:t xml:space="preserve"> </w:t>
      </w:r>
      <w:r w:rsidR="00F914E6" w:rsidRPr="00C734E1">
        <w:rPr>
          <w:sz w:val="22"/>
          <w:szCs w:val="22"/>
        </w:rPr>
        <w:t>(</w:t>
      </w:r>
      <w:r w:rsidR="00592B23" w:rsidRPr="00C734E1">
        <w:rPr>
          <w:sz w:val="22"/>
          <w:szCs w:val="22"/>
        </w:rPr>
        <w:t>1</w:t>
      </w:r>
      <w:r w:rsidR="00F914E6" w:rsidRPr="00C734E1">
        <w:rPr>
          <w:sz w:val="22"/>
          <w:szCs w:val="22"/>
        </w:rPr>
        <w:t xml:space="preserve">) </w:t>
      </w:r>
      <w:r w:rsidR="00592B23" w:rsidRPr="00C734E1">
        <w:rPr>
          <w:sz w:val="22"/>
          <w:szCs w:val="22"/>
        </w:rPr>
        <w:t>İlgili akademik yarıyılda açılan derslerin d</w:t>
      </w:r>
      <w:r w:rsidR="00F914E6" w:rsidRPr="00C734E1">
        <w:rPr>
          <w:sz w:val="22"/>
          <w:szCs w:val="22"/>
        </w:rPr>
        <w:t xml:space="preserve">ers programları, akademik takvimde belirtilen tarihlerde bölüm </w:t>
      </w:r>
      <w:r w:rsidR="00F914E6" w:rsidRPr="00C734E1">
        <w:rPr>
          <w:color w:val="000000"/>
          <w:sz w:val="22"/>
          <w:szCs w:val="22"/>
        </w:rPr>
        <w:t xml:space="preserve">internet sayfalarında ilan edilir. </w:t>
      </w:r>
    </w:p>
    <w:p w14:paraId="34BE5FC1" w14:textId="0067209C" w:rsidR="001B6828" w:rsidRDefault="001B6828" w:rsidP="001B6828">
      <w:pPr>
        <w:spacing w:after="120" w:line="240" w:lineRule="auto"/>
        <w:rPr>
          <w:color w:val="000000"/>
          <w:sz w:val="22"/>
          <w:szCs w:val="22"/>
        </w:rPr>
      </w:pPr>
      <w:r w:rsidRPr="00BA19D2">
        <w:rPr>
          <w:color w:val="000000"/>
          <w:sz w:val="22"/>
          <w:szCs w:val="22"/>
        </w:rPr>
        <w:t>(</w:t>
      </w:r>
      <w:r w:rsidR="00C734E1" w:rsidRPr="00BA19D2">
        <w:rPr>
          <w:color w:val="000000"/>
          <w:sz w:val="22"/>
          <w:szCs w:val="22"/>
        </w:rPr>
        <w:t>2</w:t>
      </w:r>
      <w:r w:rsidRPr="00BA19D2">
        <w:rPr>
          <w:color w:val="000000"/>
          <w:sz w:val="22"/>
          <w:szCs w:val="22"/>
        </w:rPr>
        <w:t>) İlgili yarıyılda açıla</w:t>
      </w:r>
      <w:r w:rsidR="00592B23" w:rsidRPr="00BA19D2">
        <w:rPr>
          <w:color w:val="000000"/>
          <w:sz w:val="22"/>
          <w:szCs w:val="22"/>
        </w:rPr>
        <w:t>n</w:t>
      </w:r>
      <w:r w:rsidRPr="00BA19D2">
        <w:rPr>
          <w:color w:val="000000"/>
          <w:sz w:val="22"/>
          <w:szCs w:val="22"/>
        </w:rPr>
        <w:t xml:space="preserve"> tüm derslerin, dersleri verecek öğretim elemanına ilişkin bilgilerin ve dersin işlendiği derslik bilgisinin, Bölüm/Program Başkanlığı tarafından </w:t>
      </w:r>
      <w:r w:rsidR="00DC0E92" w:rsidRPr="00BA19D2">
        <w:rPr>
          <w:color w:val="000000"/>
          <w:sz w:val="22"/>
          <w:szCs w:val="22"/>
        </w:rPr>
        <w:t xml:space="preserve">ders kayıtlarından </w:t>
      </w:r>
      <w:r w:rsidR="00BA19D2" w:rsidRPr="00BA19D2">
        <w:rPr>
          <w:color w:val="000000"/>
          <w:sz w:val="22"/>
          <w:szCs w:val="22"/>
        </w:rPr>
        <w:t xml:space="preserve">en az </w:t>
      </w:r>
      <w:r w:rsidR="00DC0E92" w:rsidRPr="00BA19D2">
        <w:rPr>
          <w:color w:val="000000"/>
          <w:sz w:val="22"/>
          <w:szCs w:val="22"/>
        </w:rPr>
        <w:t>iki hafta önce</w:t>
      </w:r>
      <w:r w:rsidR="00BA19D2" w:rsidRPr="00BA19D2">
        <w:rPr>
          <w:color w:val="000000"/>
          <w:sz w:val="22"/>
          <w:szCs w:val="22"/>
        </w:rPr>
        <w:t>sinde</w:t>
      </w:r>
      <w:r w:rsidR="00DC0E92" w:rsidRPr="00BA19D2">
        <w:rPr>
          <w:color w:val="000000"/>
          <w:sz w:val="22"/>
          <w:szCs w:val="22"/>
        </w:rPr>
        <w:t xml:space="preserve"> </w:t>
      </w:r>
      <w:r w:rsidRPr="00BA19D2">
        <w:rPr>
          <w:color w:val="000000"/>
          <w:sz w:val="22"/>
          <w:szCs w:val="22"/>
        </w:rPr>
        <w:t>Öğrenci Bilgi Sistemine giril</w:t>
      </w:r>
      <w:r w:rsidR="00BA19D2" w:rsidRPr="00BA19D2">
        <w:rPr>
          <w:color w:val="000000"/>
          <w:sz w:val="22"/>
          <w:szCs w:val="22"/>
        </w:rPr>
        <w:t>mesi gerekir.</w:t>
      </w:r>
    </w:p>
    <w:p w14:paraId="0F5AB1AE" w14:textId="77777777" w:rsidR="00921D34" w:rsidRPr="00C734E1" w:rsidRDefault="00921D34" w:rsidP="00921D34">
      <w:pPr>
        <w:spacing w:after="0" w:line="240" w:lineRule="auto"/>
        <w:rPr>
          <w:b/>
          <w:i/>
          <w:color w:val="000000"/>
          <w:sz w:val="22"/>
          <w:szCs w:val="22"/>
        </w:rPr>
      </w:pPr>
    </w:p>
    <w:p w14:paraId="0CAA881E" w14:textId="1B398D73" w:rsidR="00CB743F" w:rsidRPr="00C734E1" w:rsidRDefault="00CB743F" w:rsidP="00CB743F">
      <w:pPr>
        <w:pStyle w:val="Balk4"/>
        <w:rPr>
          <w:szCs w:val="22"/>
        </w:rPr>
      </w:pPr>
      <w:r w:rsidRPr="00C734E1">
        <w:rPr>
          <w:szCs w:val="22"/>
        </w:rPr>
        <w:t>Ders Kontenjanları</w:t>
      </w:r>
      <w:r w:rsidR="002A7189">
        <w:rPr>
          <w:szCs w:val="22"/>
        </w:rPr>
        <w:t>, Açılan Ders ve</w:t>
      </w:r>
      <w:r w:rsidRPr="00C734E1">
        <w:rPr>
          <w:szCs w:val="22"/>
        </w:rPr>
        <w:t xml:space="preserve"> Gruplarının Belirlenmesi </w:t>
      </w:r>
    </w:p>
    <w:p w14:paraId="19B61539" w14:textId="0361A87A" w:rsidR="003F18B5" w:rsidRPr="00C734E1" w:rsidRDefault="00CB743F" w:rsidP="003F18B5">
      <w:pPr>
        <w:spacing w:after="120" w:line="240" w:lineRule="auto"/>
        <w:rPr>
          <w:b/>
          <w:color w:val="000000"/>
          <w:sz w:val="22"/>
          <w:szCs w:val="22"/>
        </w:rPr>
      </w:pPr>
      <w:r w:rsidRPr="00C734E1">
        <w:rPr>
          <w:b/>
          <w:sz w:val="22"/>
          <w:szCs w:val="22"/>
        </w:rPr>
        <w:t xml:space="preserve">MADDE </w:t>
      </w:r>
      <w:r w:rsidR="00E835D8">
        <w:rPr>
          <w:b/>
          <w:sz w:val="22"/>
          <w:szCs w:val="22"/>
        </w:rPr>
        <w:t>6</w:t>
      </w:r>
      <w:r w:rsidRPr="00C734E1">
        <w:rPr>
          <w:b/>
          <w:sz w:val="22"/>
          <w:szCs w:val="22"/>
        </w:rPr>
        <w:t>–</w:t>
      </w:r>
      <w:r w:rsidRPr="00C734E1">
        <w:rPr>
          <w:sz w:val="22"/>
          <w:szCs w:val="22"/>
        </w:rPr>
        <w:t xml:space="preserve"> (1)</w:t>
      </w:r>
      <w:r w:rsidR="003F18B5" w:rsidRPr="00C734E1">
        <w:rPr>
          <w:color w:val="000000"/>
          <w:sz w:val="22"/>
          <w:szCs w:val="22"/>
        </w:rPr>
        <w:t xml:space="preserve"> Tüm ders kayıt işlemlerinde Öğrenci Bilgi Sisteminin verileri esas alınır.  </w:t>
      </w:r>
      <w:r w:rsidR="003F18B5" w:rsidRPr="00C734E1">
        <w:rPr>
          <w:b/>
          <w:color w:val="000000"/>
          <w:sz w:val="22"/>
          <w:szCs w:val="22"/>
        </w:rPr>
        <w:t xml:space="preserve">        </w:t>
      </w:r>
    </w:p>
    <w:p w14:paraId="0B50FF74" w14:textId="4BB109D9" w:rsidR="00F914E6" w:rsidRPr="00C734E1" w:rsidRDefault="003F18B5" w:rsidP="00F914E6">
      <w:pPr>
        <w:spacing w:after="120" w:line="240" w:lineRule="auto"/>
        <w:rPr>
          <w:color w:val="000000"/>
          <w:sz w:val="22"/>
          <w:szCs w:val="22"/>
        </w:rPr>
      </w:pPr>
      <w:r w:rsidRPr="00936F24">
        <w:rPr>
          <w:color w:val="000000"/>
          <w:sz w:val="22"/>
          <w:szCs w:val="22"/>
        </w:rPr>
        <w:t>(</w:t>
      </w:r>
      <w:r w:rsidR="00CB743F" w:rsidRPr="00936F24">
        <w:rPr>
          <w:color w:val="000000"/>
          <w:sz w:val="22"/>
          <w:szCs w:val="22"/>
        </w:rPr>
        <w:t>2</w:t>
      </w:r>
      <w:r w:rsidRPr="00936F24">
        <w:rPr>
          <w:color w:val="000000"/>
          <w:sz w:val="22"/>
          <w:szCs w:val="22"/>
        </w:rPr>
        <w:t xml:space="preserve">) </w:t>
      </w:r>
      <w:r w:rsidR="00F914E6" w:rsidRPr="00936F24">
        <w:rPr>
          <w:color w:val="000000"/>
          <w:sz w:val="22"/>
          <w:szCs w:val="22"/>
        </w:rPr>
        <w:t xml:space="preserve">Açılacak derslerin kontenjanları, ilgili </w:t>
      </w:r>
      <w:r w:rsidR="00592B23" w:rsidRPr="00936F24">
        <w:rPr>
          <w:color w:val="000000"/>
          <w:sz w:val="22"/>
          <w:szCs w:val="22"/>
        </w:rPr>
        <w:t xml:space="preserve">Bölüm/Program Başkanlığı tarafından </w:t>
      </w:r>
      <w:r w:rsidR="00F914E6" w:rsidRPr="00936F24">
        <w:rPr>
          <w:color w:val="000000"/>
          <w:sz w:val="22"/>
          <w:szCs w:val="22"/>
        </w:rPr>
        <w:t>belirlenir.</w:t>
      </w:r>
      <w:r w:rsidR="0070267B" w:rsidRPr="00936F24">
        <w:rPr>
          <w:color w:val="000000"/>
          <w:sz w:val="22"/>
          <w:szCs w:val="22"/>
        </w:rPr>
        <w:t xml:space="preserve">                     </w:t>
      </w:r>
      <w:r w:rsidR="00F914E6" w:rsidRPr="00936F24">
        <w:rPr>
          <w:color w:val="000000"/>
          <w:sz w:val="22"/>
          <w:szCs w:val="22"/>
        </w:rPr>
        <w:t xml:space="preserve">Bir dersin kontenjanını sadece o dersi açan Bölüm/Program Başkanlığı arttırabilir. </w:t>
      </w:r>
    </w:p>
    <w:p w14:paraId="0A125382" w14:textId="5FEE4DB1" w:rsidR="003179C2" w:rsidRPr="00C734E1" w:rsidRDefault="003179C2" w:rsidP="003179C2">
      <w:pPr>
        <w:spacing w:after="120" w:line="240" w:lineRule="auto"/>
        <w:rPr>
          <w:b/>
          <w:color w:val="000000"/>
          <w:sz w:val="22"/>
          <w:szCs w:val="22"/>
        </w:rPr>
      </w:pPr>
      <w:r w:rsidRPr="00C734E1">
        <w:rPr>
          <w:color w:val="000000"/>
          <w:sz w:val="22"/>
          <w:szCs w:val="22"/>
        </w:rPr>
        <w:t>(</w:t>
      </w:r>
      <w:r w:rsidR="00936F24">
        <w:rPr>
          <w:color w:val="000000"/>
          <w:sz w:val="22"/>
          <w:szCs w:val="22"/>
        </w:rPr>
        <w:t>3</w:t>
      </w:r>
      <w:r w:rsidRPr="00C734E1">
        <w:rPr>
          <w:color w:val="000000"/>
          <w:sz w:val="22"/>
          <w:szCs w:val="22"/>
        </w:rPr>
        <w:t xml:space="preserve">) Bir ders grubunun açılabilmesi için gruba kayıtlı öğrenci sayısı </w:t>
      </w:r>
      <w:r w:rsidRPr="00C734E1">
        <w:rPr>
          <w:color w:val="000000"/>
          <w:sz w:val="22"/>
          <w:szCs w:val="22"/>
          <w:u w:val="single"/>
        </w:rPr>
        <w:t>en az 15</w:t>
      </w:r>
      <w:r w:rsidRPr="00C734E1">
        <w:rPr>
          <w:color w:val="000000"/>
          <w:sz w:val="22"/>
          <w:szCs w:val="22"/>
        </w:rPr>
        <w:t xml:space="preserve"> olmalıdır. Gerekli hallerde ilgili Fakülte Yönetim Kurulu kararı ile bu sayı 10 kişiye kadar düşürülebilir. Derslerin bireysel veya küçük gruplarla yapılmasının gerektiği zorunlu, özel ve istisnai durumlarda (özel yetenek, tasarım, sanatsal çalışma, özel uygulama, </w:t>
      </w:r>
      <w:r w:rsidR="001B6828" w:rsidRPr="00C734E1">
        <w:rPr>
          <w:color w:val="000000"/>
          <w:sz w:val="22"/>
          <w:szCs w:val="22"/>
        </w:rPr>
        <w:t>laboratuvar</w:t>
      </w:r>
      <w:r w:rsidRPr="00C734E1">
        <w:rPr>
          <w:color w:val="000000"/>
          <w:sz w:val="22"/>
          <w:szCs w:val="22"/>
        </w:rPr>
        <w:t xml:space="preserve">, pratik çalışma, atölye, stüdyo, eskizler, arazi uygulamaları, saha çalışması vb. durumlarda) öğrenci sayısı, Bölüm Kurulu görüşü ile ilgili Yönetim Kurulu tarafından karara bağlanır. </w:t>
      </w:r>
    </w:p>
    <w:p w14:paraId="56983CF2" w14:textId="6F47EAD9" w:rsidR="00AD7526" w:rsidRDefault="00AD7526" w:rsidP="00AD7526">
      <w:pPr>
        <w:spacing w:after="120" w:line="240" w:lineRule="auto"/>
        <w:rPr>
          <w:color w:val="000000"/>
          <w:sz w:val="22"/>
          <w:szCs w:val="22"/>
        </w:rPr>
      </w:pPr>
      <w:r w:rsidRPr="007C3D0B">
        <w:rPr>
          <w:color w:val="000000"/>
          <w:sz w:val="22"/>
          <w:szCs w:val="22"/>
        </w:rPr>
        <w:t>(</w:t>
      </w:r>
      <w:r w:rsidR="00936F24">
        <w:rPr>
          <w:color w:val="000000"/>
          <w:sz w:val="22"/>
          <w:szCs w:val="22"/>
        </w:rPr>
        <w:t>4</w:t>
      </w:r>
      <w:r w:rsidRPr="007C3D0B">
        <w:rPr>
          <w:color w:val="000000"/>
          <w:sz w:val="22"/>
          <w:szCs w:val="22"/>
        </w:rPr>
        <w:t xml:space="preserve">) Birden çok gruba ayrılan ve birden fazla öğretim elemanı tarafından verilen tüm dersler, tek bir grup (ders kuşağı) şeklinde açılır. Ders kayıtları </w:t>
      </w:r>
      <w:r w:rsidR="00F673E3">
        <w:rPr>
          <w:color w:val="000000"/>
          <w:sz w:val="22"/>
          <w:szCs w:val="22"/>
        </w:rPr>
        <w:t xml:space="preserve">ve Bağımsız Ders Kaydı tamamlandıktan </w:t>
      </w:r>
      <w:r w:rsidRPr="007C3D0B">
        <w:rPr>
          <w:color w:val="000000"/>
          <w:sz w:val="22"/>
          <w:szCs w:val="22"/>
        </w:rPr>
        <w:t xml:space="preserve">sonra ilgili ders kuşağına ait toplam öğrenci sayısı, </w:t>
      </w:r>
      <w:r w:rsidR="0070267B" w:rsidRPr="007C3D0B">
        <w:rPr>
          <w:color w:val="000000"/>
          <w:sz w:val="22"/>
          <w:szCs w:val="22"/>
        </w:rPr>
        <w:t>açılan diğer</w:t>
      </w:r>
      <w:r w:rsidRPr="007C3D0B">
        <w:rPr>
          <w:color w:val="000000"/>
          <w:sz w:val="22"/>
          <w:szCs w:val="22"/>
        </w:rPr>
        <w:t xml:space="preserve"> gruplara dağıtılır.</w:t>
      </w:r>
      <w:r w:rsidRPr="00C734E1">
        <w:rPr>
          <w:color w:val="000000"/>
          <w:sz w:val="22"/>
          <w:szCs w:val="22"/>
        </w:rPr>
        <w:t xml:space="preserve"> </w:t>
      </w:r>
    </w:p>
    <w:p w14:paraId="289346B2" w14:textId="77777777" w:rsidR="00840930" w:rsidRDefault="00840930" w:rsidP="001B6828">
      <w:pPr>
        <w:pStyle w:val="Balk4"/>
        <w:rPr>
          <w:szCs w:val="22"/>
        </w:rPr>
      </w:pPr>
    </w:p>
    <w:p w14:paraId="77641AA1" w14:textId="61BE1CDD" w:rsidR="001B6828" w:rsidRPr="00C734E1" w:rsidRDefault="001B6828" w:rsidP="001B6828">
      <w:pPr>
        <w:pStyle w:val="Balk4"/>
        <w:rPr>
          <w:szCs w:val="22"/>
        </w:rPr>
      </w:pPr>
      <w:r w:rsidRPr="008F46E6">
        <w:rPr>
          <w:szCs w:val="22"/>
        </w:rPr>
        <w:t>Ders Kay</w:t>
      </w:r>
      <w:r w:rsidR="003F18B5" w:rsidRPr="008F46E6">
        <w:rPr>
          <w:szCs w:val="22"/>
        </w:rPr>
        <w:t xml:space="preserve">ıt </w:t>
      </w:r>
      <w:r w:rsidR="00DB33A0" w:rsidRPr="008F46E6">
        <w:rPr>
          <w:szCs w:val="22"/>
        </w:rPr>
        <w:t>Süreci</w:t>
      </w:r>
    </w:p>
    <w:p w14:paraId="451DDA10" w14:textId="3682CD6F" w:rsidR="00CF6EEA" w:rsidRDefault="001B6828" w:rsidP="00CF6EEA">
      <w:pPr>
        <w:spacing w:after="120" w:line="240" w:lineRule="auto"/>
        <w:rPr>
          <w:sz w:val="22"/>
          <w:szCs w:val="22"/>
        </w:rPr>
      </w:pPr>
      <w:r w:rsidRPr="00C734E1">
        <w:rPr>
          <w:b/>
          <w:sz w:val="22"/>
          <w:szCs w:val="22"/>
        </w:rPr>
        <w:t xml:space="preserve">MADDE </w:t>
      </w:r>
      <w:r w:rsidR="00E835D8">
        <w:rPr>
          <w:b/>
          <w:sz w:val="22"/>
          <w:szCs w:val="22"/>
        </w:rPr>
        <w:t>7</w:t>
      </w:r>
      <w:r w:rsidRPr="00C734E1">
        <w:rPr>
          <w:b/>
          <w:sz w:val="22"/>
          <w:szCs w:val="22"/>
        </w:rPr>
        <w:t xml:space="preserve"> – </w:t>
      </w:r>
      <w:r w:rsidRPr="00C734E1">
        <w:rPr>
          <w:sz w:val="22"/>
          <w:szCs w:val="22"/>
        </w:rPr>
        <w:t xml:space="preserve">(1) </w:t>
      </w:r>
      <w:r w:rsidR="00CF6EEA">
        <w:rPr>
          <w:sz w:val="22"/>
          <w:szCs w:val="22"/>
        </w:rPr>
        <w:t>Ders kayıtları Üniversitemiz Senatosu ile kabul edilen akademik takvimde belirtilen tarihlerde öğrenci bilgi sistemi üzerinden yapılır.</w:t>
      </w:r>
    </w:p>
    <w:p w14:paraId="47A6FDBE" w14:textId="3706775D" w:rsidR="00B16642" w:rsidRDefault="00CF6EEA" w:rsidP="00B16642">
      <w:pPr>
        <w:spacing w:after="120" w:line="240" w:lineRule="auto"/>
        <w:rPr>
          <w:sz w:val="22"/>
          <w:szCs w:val="22"/>
        </w:rPr>
      </w:pPr>
      <w:r>
        <w:rPr>
          <w:sz w:val="22"/>
          <w:szCs w:val="22"/>
        </w:rPr>
        <w:t xml:space="preserve">(2) </w:t>
      </w:r>
      <w:r w:rsidR="00B16642" w:rsidRPr="00C734E1">
        <w:rPr>
          <w:sz w:val="22"/>
          <w:szCs w:val="22"/>
        </w:rPr>
        <w:t xml:space="preserve">Öğrenim sürelerine bakılmaksızın bir yarıyılda en fazla 25 kredilik (yerel) ders alınabilir. </w:t>
      </w:r>
      <w:r>
        <w:rPr>
          <w:sz w:val="22"/>
          <w:szCs w:val="22"/>
        </w:rPr>
        <w:t xml:space="preserve">Yerel kredi üzerinden hesaplanan </w:t>
      </w:r>
      <w:proofErr w:type="spellStart"/>
      <w:r w:rsidR="00B16642" w:rsidRPr="00C734E1">
        <w:rPr>
          <w:sz w:val="22"/>
          <w:szCs w:val="22"/>
        </w:rPr>
        <w:t>AGNO’su</w:t>
      </w:r>
      <w:proofErr w:type="spellEnd"/>
      <w:r w:rsidR="00B16642" w:rsidRPr="00C734E1">
        <w:rPr>
          <w:sz w:val="22"/>
          <w:szCs w:val="22"/>
        </w:rPr>
        <w:t xml:space="preserve"> 3.00 ve üzerinde olan öğrencilere</w:t>
      </w:r>
      <w:r w:rsidR="00B16642">
        <w:rPr>
          <w:sz w:val="22"/>
          <w:szCs w:val="22"/>
        </w:rPr>
        <w:t xml:space="preserve"> </w:t>
      </w:r>
      <w:r w:rsidR="00B16642" w:rsidRPr="00C734E1">
        <w:rPr>
          <w:sz w:val="22"/>
          <w:szCs w:val="22"/>
        </w:rPr>
        <w:t xml:space="preserve">28 krediye kadar ders verilebilir. Çift Anadal, Yan Dal ve Pedagojik Formasyon programına dahil öğrencilerinin 31 krediye kadar ders alabilmeleri için anadal veya Çift Anadal programlarının herhangi birinden 3.00 </w:t>
      </w:r>
      <w:proofErr w:type="spellStart"/>
      <w:r w:rsidR="00B16642" w:rsidRPr="00C734E1">
        <w:rPr>
          <w:sz w:val="22"/>
          <w:szCs w:val="22"/>
        </w:rPr>
        <w:t>AGNO’yu</w:t>
      </w:r>
      <w:proofErr w:type="spellEnd"/>
      <w:r w:rsidR="00B16642" w:rsidRPr="00C734E1">
        <w:rPr>
          <w:sz w:val="22"/>
          <w:szCs w:val="22"/>
        </w:rPr>
        <w:t xml:space="preserve"> sağlaması yeterlidir.</w:t>
      </w:r>
    </w:p>
    <w:p w14:paraId="31AB9765" w14:textId="2DBBC14B" w:rsidR="00CF6EEA" w:rsidRDefault="00CF6EEA" w:rsidP="00CF6EEA">
      <w:pPr>
        <w:spacing w:after="120" w:line="240" w:lineRule="auto"/>
        <w:rPr>
          <w:sz w:val="22"/>
          <w:szCs w:val="22"/>
        </w:rPr>
      </w:pPr>
      <w:bookmarkStart w:id="12" w:name="_Hlk208591175"/>
      <w:r>
        <w:rPr>
          <w:sz w:val="22"/>
          <w:szCs w:val="22"/>
        </w:rPr>
        <w:lastRenderedPageBreak/>
        <w:t xml:space="preserve">(3) </w:t>
      </w:r>
      <w:r w:rsidRPr="008C1E3C">
        <w:rPr>
          <w:sz w:val="22"/>
          <w:szCs w:val="22"/>
        </w:rPr>
        <w:t>F0</w:t>
      </w:r>
      <w:r>
        <w:rPr>
          <w:sz w:val="22"/>
          <w:szCs w:val="22"/>
        </w:rPr>
        <w:t xml:space="preserve"> (Devamsız)</w:t>
      </w:r>
      <w:r w:rsidRPr="008C1E3C">
        <w:rPr>
          <w:sz w:val="22"/>
          <w:szCs w:val="22"/>
        </w:rPr>
        <w:t xml:space="preserve"> haricinde başarı notu olan teorik derslerin tekrar alınması durumunda devam mecburiyeti aranmaz. Ancak, uygulama ve/veya laboratuvar içeren derslerde devam mecburiyeti aranır. </w:t>
      </w:r>
    </w:p>
    <w:p w14:paraId="04E6340C" w14:textId="0A0B2E36" w:rsidR="009374E7" w:rsidRPr="009374E7" w:rsidRDefault="00B16642" w:rsidP="009374E7">
      <w:pPr>
        <w:spacing w:after="120" w:line="240" w:lineRule="auto"/>
        <w:rPr>
          <w:sz w:val="22"/>
          <w:szCs w:val="22"/>
        </w:rPr>
      </w:pPr>
      <w:r>
        <w:rPr>
          <w:sz w:val="22"/>
          <w:szCs w:val="22"/>
        </w:rPr>
        <w:t>(</w:t>
      </w:r>
      <w:r w:rsidR="00CF6EEA">
        <w:rPr>
          <w:sz w:val="22"/>
          <w:szCs w:val="22"/>
        </w:rPr>
        <w:t>4</w:t>
      </w:r>
      <w:r>
        <w:rPr>
          <w:sz w:val="22"/>
          <w:szCs w:val="22"/>
        </w:rPr>
        <w:t xml:space="preserve">) </w:t>
      </w:r>
      <w:bookmarkEnd w:id="12"/>
      <w:r w:rsidR="009374E7" w:rsidRPr="009374E7">
        <w:rPr>
          <w:sz w:val="22"/>
          <w:szCs w:val="22"/>
        </w:rPr>
        <w:t>Çakışan dersler için daha önce alınıp alınmama durumuna göre aşağıda belirtilen ilkeler uygulanır:</w:t>
      </w:r>
    </w:p>
    <w:p w14:paraId="0E6763EA" w14:textId="77777777" w:rsidR="009374E7" w:rsidRPr="009374E7" w:rsidRDefault="009374E7" w:rsidP="00950B17">
      <w:pPr>
        <w:numPr>
          <w:ilvl w:val="0"/>
          <w:numId w:val="47"/>
        </w:numPr>
        <w:spacing w:after="60" w:line="240" w:lineRule="auto"/>
        <w:ind w:left="714" w:hanging="357"/>
        <w:rPr>
          <w:sz w:val="22"/>
          <w:szCs w:val="22"/>
        </w:rPr>
      </w:pPr>
      <w:r w:rsidRPr="009374E7">
        <w:rPr>
          <w:sz w:val="22"/>
          <w:szCs w:val="22"/>
        </w:rPr>
        <w:t>İki uygulama dersi çakışıyor ise daha önce alınmasına bakılmaksızın bu dersler aynı anda alınamaz.</w:t>
      </w:r>
    </w:p>
    <w:p w14:paraId="2F70BA49" w14:textId="77777777" w:rsidR="009374E7" w:rsidRPr="009374E7" w:rsidRDefault="009374E7" w:rsidP="00950B17">
      <w:pPr>
        <w:numPr>
          <w:ilvl w:val="0"/>
          <w:numId w:val="47"/>
        </w:numPr>
        <w:spacing w:after="60" w:line="240" w:lineRule="auto"/>
        <w:ind w:left="714" w:hanging="357"/>
        <w:rPr>
          <w:sz w:val="22"/>
          <w:szCs w:val="22"/>
        </w:rPr>
      </w:pPr>
      <w:r w:rsidRPr="009374E7">
        <w:rPr>
          <w:sz w:val="22"/>
          <w:szCs w:val="22"/>
        </w:rPr>
        <w:t>Biri uygulamalı diğeri teorik ders çakışıyor ise teorik dersin daha önce alınmış ve F0 dışında başarı notuna sahip olunması durumunda bu dersler alınabilir.</w:t>
      </w:r>
    </w:p>
    <w:p w14:paraId="12A757CB" w14:textId="6F7584DB" w:rsidR="009374E7" w:rsidRDefault="009374E7" w:rsidP="00950B17">
      <w:pPr>
        <w:numPr>
          <w:ilvl w:val="0"/>
          <w:numId w:val="47"/>
        </w:numPr>
        <w:spacing w:after="60" w:line="240" w:lineRule="auto"/>
        <w:ind w:left="714" w:hanging="357"/>
        <w:rPr>
          <w:sz w:val="22"/>
          <w:szCs w:val="22"/>
        </w:rPr>
      </w:pPr>
      <w:r w:rsidRPr="009374E7">
        <w:rPr>
          <w:sz w:val="22"/>
          <w:szCs w:val="22"/>
        </w:rPr>
        <w:t>İki teorik ders çakışıyor ise en az birinin F0 dışında başarı notuna sahip olması durumunda bu dersler alınabilir.</w:t>
      </w:r>
    </w:p>
    <w:p w14:paraId="4F59C914" w14:textId="53F2D9D7" w:rsidR="00A94560" w:rsidRDefault="008C1E3C" w:rsidP="00950B17">
      <w:pPr>
        <w:numPr>
          <w:ilvl w:val="0"/>
          <w:numId w:val="47"/>
        </w:numPr>
        <w:spacing w:after="60" w:line="240" w:lineRule="auto"/>
        <w:ind w:left="714" w:hanging="357"/>
        <w:rPr>
          <w:sz w:val="22"/>
          <w:szCs w:val="22"/>
        </w:rPr>
      </w:pPr>
      <w:r>
        <w:rPr>
          <w:sz w:val="22"/>
          <w:szCs w:val="22"/>
        </w:rPr>
        <w:t xml:space="preserve">Bu fıkranın b ve c bentlerindeki şartı sağlayan öğrenciler </w:t>
      </w:r>
      <w:r w:rsidR="00A94560" w:rsidRPr="00A94560">
        <w:rPr>
          <w:sz w:val="22"/>
          <w:szCs w:val="22"/>
        </w:rPr>
        <w:t xml:space="preserve">aynı dönemde </w:t>
      </w:r>
      <w:r w:rsidR="00A94560" w:rsidRPr="008C1E3C">
        <w:rPr>
          <w:sz w:val="22"/>
          <w:szCs w:val="22"/>
          <w:u w:val="single"/>
        </w:rPr>
        <w:t>yalnızca bir kez</w:t>
      </w:r>
      <w:r w:rsidR="00A94560" w:rsidRPr="00A94560">
        <w:rPr>
          <w:sz w:val="22"/>
          <w:szCs w:val="22"/>
        </w:rPr>
        <w:t xml:space="preserve"> olmak üzere</w:t>
      </w:r>
      <w:r>
        <w:rPr>
          <w:sz w:val="22"/>
          <w:szCs w:val="22"/>
        </w:rPr>
        <w:t xml:space="preserve"> derslerden birini öğrenci bilgi sistemi üzerinden diğerini ise fakülte yönetim kurulu kararı ile alabilir.</w:t>
      </w:r>
    </w:p>
    <w:p w14:paraId="60369EDA" w14:textId="564C23BA" w:rsidR="00E835D8" w:rsidRDefault="00E835D8" w:rsidP="00E835D8">
      <w:pPr>
        <w:spacing w:after="120" w:line="240" w:lineRule="auto"/>
        <w:rPr>
          <w:color w:val="000000"/>
          <w:sz w:val="22"/>
          <w:szCs w:val="22"/>
        </w:rPr>
      </w:pPr>
      <w:r w:rsidRPr="00C734E1">
        <w:rPr>
          <w:color w:val="000000"/>
          <w:sz w:val="22"/>
          <w:szCs w:val="22"/>
        </w:rPr>
        <w:t>(</w:t>
      </w:r>
      <w:r w:rsidR="00370990">
        <w:rPr>
          <w:color w:val="000000"/>
          <w:sz w:val="22"/>
          <w:szCs w:val="22"/>
        </w:rPr>
        <w:t>5</w:t>
      </w:r>
      <w:r w:rsidRPr="00C734E1">
        <w:rPr>
          <w:color w:val="000000"/>
          <w:sz w:val="22"/>
          <w:szCs w:val="22"/>
        </w:rPr>
        <w:t xml:space="preserve">) İki yarıyıl üst üste </w:t>
      </w:r>
      <w:proofErr w:type="spellStart"/>
      <w:r w:rsidRPr="00C734E1">
        <w:rPr>
          <w:color w:val="000000"/>
          <w:sz w:val="22"/>
          <w:szCs w:val="22"/>
        </w:rPr>
        <w:t>AGNO'su</w:t>
      </w:r>
      <w:proofErr w:type="spellEnd"/>
      <w:r w:rsidRPr="00C734E1">
        <w:rPr>
          <w:color w:val="000000"/>
          <w:sz w:val="22"/>
          <w:szCs w:val="22"/>
        </w:rPr>
        <w:t xml:space="preserve"> 2.00'ın altında olan öğrenci beşinci yarıyıl başından itibaren üst yarıyıllardan ders alamaz. Öğrencinin ders kaydı yapacağı yarıyıl da üst yarıyıl olarak kabul edilir. Bu durumdaki öğrenciler alt yarıyıllardaki derslere kayıt yaptırır.</w:t>
      </w:r>
    </w:p>
    <w:p w14:paraId="3BFE5CC8" w14:textId="1A6E497A" w:rsidR="00DB33A0" w:rsidRDefault="00F673E3" w:rsidP="00E835D8">
      <w:pPr>
        <w:autoSpaceDE w:val="0"/>
        <w:autoSpaceDN w:val="0"/>
        <w:adjustRightInd w:val="0"/>
        <w:spacing w:after="120" w:line="240" w:lineRule="auto"/>
        <w:rPr>
          <w:sz w:val="22"/>
          <w:szCs w:val="22"/>
        </w:rPr>
      </w:pPr>
      <w:r w:rsidRPr="00BA19D2">
        <w:rPr>
          <w:sz w:val="22"/>
          <w:szCs w:val="22"/>
        </w:rPr>
        <w:t>(</w:t>
      </w:r>
      <w:r w:rsidR="00370990">
        <w:rPr>
          <w:sz w:val="22"/>
          <w:szCs w:val="22"/>
        </w:rPr>
        <w:t>6</w:t>
      </w:r>
      <w:r w:rsidRPr="00BA19D2">
        <w:rPr>
          <w:sz w:val="22"/>
          <w:szCs w:val="22"/>
        </w:rPr>
        <w:t xml:space="preserve">) </w:t>
      </w:r>
      <w:r w:rsidR="004037EC" w:rsidRPr="00BA19D2">
        <w:rPr>
          <w:sz w:val="22"/>
          <w:szCs w:val="22"/>
        </w:rPr>
        <w:t>Öğrenciler ders kayıtları tamamlandıktan sonra Bağımsız Ders Kaydı için belirlenen tarihte bir öğretim planındaki seçmeli ve zorunlu derslerden çekil</w:t>
      </w:r>
      <w:r w:rsidRPr="00BA19D2">
        <w:rPr>
          <w:sz w:val="22"/>
          <w:szCs w:val="22"/>
        </w:rPr>
        <w:t>ebilir,</w:t>
      </w:r>
      <w:r w:rsidR="004037EC" w:rsidRPr="00BA19D2">
        <w:rPr>
          <w:sz w:val="22"/>
          <w:szCs w:val="22"/>
        </w:rPr>
        <w:t xml:space="preserve"> grup değişikliği yapabilir</w:t>
      </w:r>
      <w:r w:rsidRPr="00BA19D2">
        <w:rPr>
          <w:sz w:val="22"/>
          <w:szCs w:val="22"/>
        </w:rPr>
        <w:t xml:space="preserve"> </w:t>
      </w:r>
      <w:r w:rsidR="00370990" w:rsidRPr="00BA19D2">
        <w:rPr>
          <w:sz w:val="22"/>
          <w:szCs w:val="22"/>
        </w:rPr>
        <w:t>ya da</w:t>
      </w:r>
      <w:r w:rsidRPr="00BA19D2">
        <w:rPr>
          <w:sz w:val="22"/>
          <w:szCs w:val="22"/>
        </w:rPr>
        <w:t xml:space="preserve"> farklı derslere kayıt yaptırabilir. Ö</w:t>
      </w:r>
      <w:r w:rsidR="004037EC" w:rsidRPr="00BA19D2">
        <w:rPr>
          <w:sz w:val="22"/>
          <w:szCs w:val="22"/>
        </w:rPr>
        <w:t xml:space="preserve">ğretim planında yer alan </w:t>
      </w:r>
      <w:r w:rsidR="00A1180E" w:rsidRPr="00BA19D2">
        <w:rPr>
          <w:sz w:val="22"/>
          <w:szCs w:val="22"/>
        </w:rPr>
        <w:t>dersi kayıtlı olduğu programı dışında açılan diğer gruplar</w:t>
      </w:r>
      <w:r w:rsidR="00B16642" w:rsidRPr="00BA19D2">
        <w:rPr>
          <w:sz w:val="22"/>
          <w:szCs w:val="22"/>
        </w:rPr>
        <w:t>dan alabilir.</w:t>
      </w:r>
      <w:bookmarkStart w:id="13" w:name="_Hlk203063741"/>
    </w:p>
    <w:p w14:paraId="69F0C741" w14:textId="233AC327" w:rsidR="00B16642" w:rsidRPr="00DB33A0" w:rsidRDefault="00DB33A0" w:rsidP="00E835D8">
      <w:pPr>
        <w:autoSpaceDE w:val="0"/>
        <w:autoSpaceDN w:val="0"/>
        <w:adjustRightInd w:val="0"/>
        <w:spacing w:after="120" w:line="240" w:lineRule="auto"/>
        <w:rPr>
          <w:color w:val="000000"/>
          <w:sz w:val="22"/>
          <w:szCs w:val="22"/>
        </w:rPr>
      </w:pPr>
      <w:r w:rsidRPr="00DB33A0">
        <w:rPr>
          <w:color w:val="000000"/>
          <w:sz w:val="22"/>
          <w:szCs w:val="22"/>
        </w:rPr>
        <w:t>(</w:t>
      </w:r>
      <w:r w:rsidR="00E835D8">
        <w:rPr>
          <w:color w:val="000000"/>
          <w:sz w:val="22"/>
          <w:szCs w:val="22"/>
        </w:rPr>
        <w:t>7</w:t>
      </w:r>
      <w:r w:rsidRPr="00DB33A0">
        <w:rPr>
          <w:color w:val="000000"/>
          <w:sz w:val="22"/>
          <w:szCs w:val="22"/>
        </w:rPr>
        <w:t>) Bağımsız Ders Kaydının tamamlanmasının ardından</w:t>
      </w:r>
      <w:r w:rsidR="008F46E6">
        <w:rPr>
          <w:color w:val="000000"/>
          <w:sz w:val="22"/>
          <w:szCs w:val="22"/>
        </w:rPr>
        <w:t xml:space="preserve"> yeterli sayıda </w:t>
      </w:r>
      <w:r w:rsidRPr="00DB33A0">
        <w:rPr>
          <w:color w:val="000000"/>
          <w:sz w:val="22"/>
          <w:szCs w:val="22"/>
        </w:rPr>
        <w:t>öğrenci</w:t>
      </w:r>
      <w:r w:rsidR="008F46E6">
        <w:rPr>
          <w:color w:val="000000"/>
          <w:sz w:val="22"/>
          <w:szCs w:val="22"/>
        </w:rPr>
        <w:t xml:space="preserve">nin kayıt yaptırmaması </w:t>
      </w:r>
      <w:r w:rsidRPr="00DB33A0">
        <w:rPr>
          <w:color w:val="000000"/>
          <w:sz w:val="22"/>
          <w:szCs w:val="22"/>
        </w:rPr>
        <w:t xml:space="preserve">nedeniyle kapatılacak ders/dersler </w:t>
      </w:r>
      <w:r w:rsidR="00CF6EEA">
        <w:rPr>
          <w:color w:val="000000"/>
          <w:sz w:val="22"/>
          <w:szCs w:val="22"/>
        </w:rPr>
        <w:t>i</w:t>
      </w:r>
      <w:r w:rsidRPr="00DB33A0">
        <w:rPr>
          <w:color w:val="000000"/>
          <w:sz w:val="22"/>
          <w:szCs w:val="22"/>
        </w:rPr>
        <w:t>lgili Bölüm/Program Başkanlıklarınca tespit edilir</w:t>
      </w:r>
      <w:bookmarkEnd w:id="13"/>
      <w:r w:rsidR="00CF6EEA">
        <w:rPr>
          <w:color w:val="000000"/>
          <w:sz w:val="22"/>
          <w:szCs w:val="22"/>
        </w:rPr>
        <w:t xml:space="preserve"> ve akademik takvimde belirtilen tarihte ilan edilir. </w:t>
      </w:r>
    </w:p>
    <w:p w14:paraId="0122B1EC" w14:textId="5ABC448A" w:rsidR="00F673E3" w:rsidRPr="00B16642" w:rsidRDefault="00B16642" w:rsidP="00E835D8">
      <w:pPr>
        <w:autoSpaceDE w:val="0"/>
        <w:autoSpaceDN w:val="0"/>
        <w:adjustRightInd w:val="0"/>
        <w:spacing w:after="120" w:line="240" w:lineRule="auto"/>
        <w:rPr>
          <w:sz w:val="22"/>
          <w:szCs w:val="22"/>
        </w:rPr>
      </w:pPr>
      <w:r>
        <w:rPr>
          <w:color w:val="000000"/>
          <w:sz w:val="22"/>
          <w:szCs w:val="22"/>
        </w:rPr>
        <w:t>(</w:t>
      </w:r>
      <w:r w:rsidR="00E835D8">
        <w:rPr>
          <w:color w:val="000000"/>
          <w:sz w:val="22"/>
          <w:szCs w:val="22"/>
        </w:rPr>
        <w:t>8</w:t>
      </w:r>
      <w:r>
        <w:rPr>
          <w:color w:val="000000"/>
          <w:sz w:val="22"/>
          <w:szCs w:val="22"/>
        </w:rPr>
        <w:t xml:space="preserve">) </w:t>
      </w:r>
      <w:r w:rsidR="00F673E3" w:rsidRPr="00B16642">
        <w:rPr>
          <w:sz w:val="22"/>
          <w:szCs w:val="22"/>
        </w:rPr>
        <w:t xml:space="preserve">YTÜ </w:t>
      </w:r>
      <w:proofErr w:type="spellStart"/>
      <w:r w:rsidR="00F673E3" w:rsidRPr="00B16642">
        <w:rPr>
          <w:sz w:val="22"/>
          <w:szCs w:val="22"/>
        </w:rPr>
        <w:t>Önlisans</w:t>
      </w:r>
      <w:proofErr w:type="spellEnd"/>
      <w:r w:rsidR="00F673E3" w:rsidRPr="00B16642">
        <w:rPr>
          <w:sz w:val="22"/>
          <w:szCs w:val="22"/>
        </w:rPr>
        <w:t xml:space="preserve"> ve Lisans Eğitim-Öğretim Yönetmeliği’nin 20.maddesinin (c) fıkrası gereğince </w:t>
      </w:r>
      <w:r w:rsidR="00F673E3" w:rsidRPr="00B16642">
        <w:rPr>
          <w:color w:val="000000"/>
          <w:sz w:val="22"/>
          <w:szCs w:val="22"/>
        </w:rPr>
        <w:t xml:space="preserve">öğrencilere yarıyılın ilk iki haftasının sonuna kadar </w:t>
      </w:r>
      <w:r w:rsidR="00F673E3" w:rsidRPr="00B16642">
        <w:rPr>
          <w:sz w:val="22"/>
          <w:szCs w:val="22"/>
        </w:rPr>
        <w:t xml:space="preserve">maksimum kredi sınırı içerisinde olmak kaydıyla tüm öğrencilere (kapatılan dersin yerine ders eklemek de dahil olmak üzere) </w:t>
      </w:r>
      <w:r w:rsidR="00F673E3" w:rsidRPr="00B16642">
        <w:rPr>
          <w:bCs/>
          <w:sz w:val="22"/>
          <w:szCs w:val="22"/>
        </w:rPr>
        <w:t>Öğrenci Bilgi Sistemi üzerinden yalnızca ders ekleme hakk</w:t>
      </w:r>
      <w:r w:rsidR="00E835D8">
        <w:rPr>
          <w:bCs/>
          <w:sz w:val="22"/>
          <w:szCs w:val="22"/>
        </w:rPr>
        <w:t>ı</w:t>
      </w:r>
      <w:r w:rsidR="00F673E3" w:rsidRPr="00B16642">
        <w:rPr>
          <w:bCs/>
          <w:sz w:val="22"/>
          <w:szCs w:val="22"/>
        </w:rPr>
        <w:t xml:space="preserve"> verilir. </w:t>
      </w:r>
      <w:r w:rsidR="00F673E3" w:rsidRPr="00B16642">
        <w:rPr>
          <w:sz w:val="22"/>
          <w:szCs w:val="22"/>
        </w:rPr>
        <w:t xml:space="preserve">Ders ekleme işlemi sırasında </w:t>
      </w:r>
      <w:r>
        <w:rPr>
          <w:sz w:val="22"/>
          <w:szCs w:val="22"/>
        </w:rPr>
        <w:t xml:space="preserve">daha önce alınan derslerde </w:t>
      </w:r>
      <w:r w:rsidR="00F673E3" w:rsidRPr="00B16642">
        <w:rPr>
          <w:sz w:val="22"/>
          <w:szCs w:val="22"/>
        </w:rPr>
        <w:t>ders silme işlemi yapılmaz.</w:t>
      </w:r>
    </w:p>
    <w:p w14:paraId="257874F3" w14:textId="015012F1" w:rsidR="004037EC" w:rsidRPr="004037EC" w:rsidRDefault="00B16642" w:rsidP="00E835D8">
      <w:pPr>
        <w:autoSpaceDE w:val="0"/>
        <w:autoSpaceDN w:val="0"/>
        <w:adjustRightInd w:val="0"/>
        <w:spacing w:after="120" w:line="240" w:lineRule="auto"/>
        <w:rPr>
          <w:sz w:val="22"/>
          <w:szCs w:val="22"/>
        </w:rPr>
      </w:pPr>
      <w:r>
        <w:rPr>
          <w:sz w:val="22"/>
          <w:szCs w:val="22"/>
        </w:rPr>
        <w:t>(</w:t>
      </w:r>
      <w:r w:rsidR="00E835D8">
        <w:rPr>
          <w:sz w:val="22"/>
          <w:szCs w:val="22"/>
        </w:rPr>
        <w:t>9</w:t>
      </w:r>
      <w:r>
        <w:rPr>
          <w:sz w:val="22"/>
          <w:szCs w:val="22"/>
        </w:rPr>
        <w:t xml:space="preserve">) </w:t>
      </w:r>
      <w:r w:rsidR="00A1180E">
        <w:rPr>
          <w:sz w:val="22"/>
          <w:szCs w:val="22"/>
        </w:rPr>
        <w:t>Yabancı dilde öğretim</w:t>
      </w:r>
      <w:r w:rsidR="002A7189">
        <w:rPr>
          <w:sz w:val="22"/>
          <w:szCs w:val="22"/>
        </w:rPr>
        <w:t xml:space="preserve"> yapılan </w:t>
      </w:r>
      <w:r w:rsidR="00A1180E">
        <w:rPr>
          <w:sz w:val="22"/>
          <w:szCs w:val="22"/>
        </w:rPr>
        <w:t xml:space="preserve">programlarda kayıtlı öğrenciler Türkçe verilen derslere (Atatürk İlkeleri ve </w:t>
      </w:r>
      <w:proofErr w:type="spellStart"/>
      <w:r w:rsidR="00A1180E">
        <w:rPr>
          <w:sz w:val="22"/>
          <w:szCs w:val="22"/>
        </w:rPr>
        <w:t>Inkılap</w:t>
      </w:r>
      <w:proofErr w:type="spellEnd"/>
      <w:r w:rsidR="00A1180E">
        <w:rPr>
          <w:sz w:val="22"/>
          <w:szCs w:val="22"/>
        </w:rPr>
        <w:t xml:space="preserve"> Tarihi </w:t>
      </w:r>
      <w:r w:rsidR="002A7189">
        <w:rPr>
          <w:sz w:val="22"/>
          <w:szCs w:val="22"/>
        </w:rPr>
        <w:t>ile</w:t>
      </w:r>
      <w:r w:rsidR="00A1180E">
        <w:rPr>
          <w:sz w:val="22"/>
          <w:szCs w:val="22"/>
        </w:rPr>
        <w:t xml:space="preserve"> Türk Dili </w:t>
      </w:r>
      <w:r w:rsidR="002A7189">
        <w:rPr>
          <w:sz w:val="22"/>
          <w:szCs w:val="22"/>
        </w:rPr>
        <w:t xml:space="preserve">dersleri </w:t>
      </w:r>
      <w:r w:rsidR="00A1180E">
        <w:rPr>
          <w:sz w:val="22"/>
          <w:szCs w:val="22"/>
        </w:rPr>
        <w:t xml:space="preserve">hariç) kayıt yaptıramaz. </w:t>
      </w:r>
    </w:p>
    <w:p w14:paraId="0D41CCD4" w14:textId="2A392125" w:rsidR="00E835D8" w:rsidRDefault="00E835D8" w:rsidP="00E835D8">
      <w:pPr>
        <w:spacing w:after="120" w:line="240" w:lineRule="auto"/>
        <w:rPr>
          <w:color w:val="000000"/>
          <w:sz w:val="22"/>
          <w:szCs w:val="22"/>
        </w:rPr>
      </w:pPr>
      <w:r w:rsidRPr="00C734E1">
        <w:rPr>
          <w:color w:val="000000"/>
          <w:sz w:val="22"/>
          <w:szCs w:val="22"/>
        </w:rPr>
        <w:t>(</w:t>
      </w:r>
      <w:r>
        <w:rPr>
          <w:color w:val="000000"/>
          <w:sz w:val="22"/>
          <w:szCs w:val="22"/>
        </w:rPr>
        <w:t>10</w:t>
      </w:r>
      <w:r w:rsidRPr="00C734E1">
        <w:rPr>
          <w:color w:val="000000"/>
          <w:sz w:val="22"/>
          <w:szCs w:val="22"/>
        </w:rPr>
        <w:t>) Üniversitemizde kapanan ikinci öğretim programlarında kayıtlı öğrenciler birinci öğretim programlarında açılan dersleri alır.</w:t>
      </w:r>
    </w:p>
    <w:p w14:paraId="42207102" w14:textId="36001E3A" w:rsidR="00440E37" w:rsidRPr="00C734E1" w:rsidRDefault="00990E95" w:rsidP="00E835D8">
      <w:pPr>
        <w:spacing w:after="120" w:line="240" w:lineRule="auto"/>
        <w:rPr>
          <w:color w:val="000000"/>
          <w:sz w:val="22"/>
          <w:szCs w:val="22"/>
        </w:rPr>
      </w:pPr>
      <w:r w:rsidRPr="00C734E1">
        <w:rPr>
          <w:color w:val="000000"/>
          <w:sz w:val="22"/>
          <w:szCs w:val="22"/>
        </w:rPr>
        <w:t>(</w:t>
      </w:r>
      <w:r w:rsidR="00E835D8">
        <w:rPr>
          <w:color w:val="000000"/>
          <w:sz w:val="22"/>
          <w:szCs w:val="22"/>
        </w:rPr>
        <w:t>11</w:t>
      </w:r>
      <w:r w:rsidRPr="00C734E1">
        <w:rPr>
          <w:color w:val="000000"/>
          <w:sz w:val="22"/>
          <w:szCs w:val="22"/>
        </w:rPr>
        <w:t xml:space="preserve">) </w:t>
      </w:r>
      <w:r w:rsidR="00440E37" w:rsidRPr="00C734E1">
        <w:rPr>
          <w:color w:val="000000"/>
          <w:sz w:val="22"/>
          <w:szCs w:val="22"/>
        </w:rPr>
        <w:t>Öğretim planlarında bulunan seçmeli ders gruplarından fazladan ders almak isteyen öğrencilerin dilekçe ile kaydının bulunduğu Bölüm</w:t>
      </w:r>
      <w:r w:rsidR="00E835D8">
        <w:rPr>
          <w:color w:val="000000"/>
          <w:sz w:val="22"/>
          <w:szCs w:val="22"/>
        </w:rPr>
        <w:t>/Program</w:t>
      </w:r>
      <w:r w:rsidR="00440E37" w:rsidRPr="00C734E1">
        <w:rPr>
          <w:color w:val="000000"/>
          <w:sz w:val="22"/>
          <w:szCs w:val="22"/>
        </w:rPr>
        <w:t xml:space="preserve"> Başkanlığına dilekçe ile başvurması gerekir. Öğrencilerin almak istedikleri ders/dersler </w:t>
      </w:r>
      <w:r w:rsidR="00E835D8" w:rsidRPr="00C734E1">
        <w:rPr>
          <w:color w:val="000000"/>
          <w:sz w:val="22"/>
          <w:szCs w:val="22"/>
        </w:rPr>
        <w:t>Bölüm</w:t>
      </w:r>
      <w:r w:rsidR="00E835D8">
        <w:rPr>
          <w:color w:val="000000"/>
          <w:sz w:val="22"/>
          <w:szCs w:val="22"/>
        </w:rPr>
        <w:t>/Program</w:t>
      </w:r>
      <w:r w:rsidR="00E835D8" w:rsidRPr="00C734E1">
        <w:rPr>
          <w:color w:val="000000"/>
          <w:sz w:val="22"/>
          <w:szCs w:val="22"/>
        </w:rPr>
        <w:t xml:space="preserve"> </w:t>
      </w:r>
      <w:r w:rsidRPr="00C734E1">
        <w:rPr>
          <w:color w:val="000000"/>
          <w:sz w:val="22"/>
          <w:szCs w:val="22"/>
        </w:rPr>
        <w:t>Başkanlığının onayı ve ilgili Fakülte Yönetim Kurulu kararı ile Öğrenci Bilgi Sistemine eklenir.</w:t>
      </w:r>
    </w:p>
    <w:p w14:paraId="62FD9DE0" w14:textId="02D36B49" w:rsidR="00592B23" w:rsidRPr="00C734E1" w:rsidRDefault="00592B23" w:rsidP="00C734E1">
      <w:pPr>
        <w:spacing w:after="120" w:line="240" w:lineRule="auto"/>
        <w:rPr>
          <w:color w:val="000000"/>
          <w:sz w:val="22"/>
          <w:szCs w:val="22"/>
        </w:rPr>
      </w:pPr>
      <w:r w:rsidRPr="00C734E1">
        <w:rPr>
          <w:color w:val="000000"/>
          <w:sz w:val="22"/>
          <w:szCs w:val="22"/>
        </w:rPr>
        <w:t>(</w:t>
      </w:r>
      <w:r w:rsidR="00B16642">
        <w:rPr>
          <w:color w:val="000000"/>
          <w:sz w:val="22"/>
          <w:szCs w:val="22"/>
        </w:rPr>
        <w:t>1</w:t>
      </w:r>
      <w:r w:rsidR="00E835D8">
        <w:rPr>
          <w:color w:val="000000"/>
          <w:sz w:val="22"/>
          <w:szCs w:val="22"/>
        </w:rPr>
        <w:t>2</w:t>
      </w:r>
      <w:r w:rsidRPr="00C734E1">
        <w:rPr>
          <w:color w:val="000000"/>
          <w:sz w:val="22"/>
          <w:szCs w:val="22"/>
        </w:rPr>
        <w:t xml:space="preserve">) Öğrenciler en az beşinci yarıyıldan itibaren ders kayıt tarihlerinde Bölüm/Program Başkanlıklarına yazılı başvurmaları durumunda kayıtlı oldukları Fakülte Yönetim Kurulu onayı ile ders almak istediği </w:t>
      </w:r>
      <w:r w:rsidR="00CB743F" w:rsidRPr="00C734E1">
        <w:rPr>
          <w:color w:val="000000"/>
          <w:sz w:val="22"/>
          <w:szCs w:val="22"/>
        </w:rPr>
        <w:t>e</w:t>
      </w:r>
      <w:r w:rsidRPr="00C734E1">
        <w:rPr>
          <w:color w:val="000000"/>
          <w:sz w:val="22"/>
          <w:szCs w:val="22"/>
        </w:rPr>
        <w:t xml:space="preserve">nstitünün Enstitü Yönetim Kurulu kararı ile lisansüstü düzeyde ders alabilir. </w:t>
      </w:r>
    </w:p>
    <w:p w14:paraId="7DAC4D53" w14:textId="40966BD8" w:rsidR="001B6828" w:rsidRDefault="001B6828" w:rsidP="00C734E1">
      <w:pPr>
        <w:spacing w:after="120" w:line="240" w:lineRule="auto"/>
        <w:rPr>
          <w:color w:val="000000"/>
          <w:sz w:val="22"/>
          <w:szCs w:val="22"/>
        </w:rPr>
      </w:pPr>
      <w:r w:rsidRPr="00C734E1">
        <w:rPr>
          <w:color w:val="000000"/>
          <w:sz w:val="22"/>
          <w:szCs w:val="22"/>
        </w:rPr>
        <w:t>(</w:t>
      </w:r>
      <w:r w:rsidR="00B16642">
        <w:rPr>
          <w:color w:val="000000"/>
          <w:sz w:val="22"/>
          <w:szCs w:val="22"/>
        </w:rPr>
        <w:t>1</w:t>
      </w:r>
      <w:r w:rsidR="00E835D8">
        <w:rPr>
          <w:color w:val="000000"/>
          <w:sz w:val="22"/>
          <w:szCs w:val="22"/>
        </w:rPr>
        <w:t>3</w:t>
      </w:r>
      <w:r w:rsidRPr="00C734E1">
        <w:rPr>
          <w:color w:val="000000"/>
          <w:sz w:val="22"/>
          <w:szCs w:val="22"/>
        </w:rPr>
        <w:t xml:space="preserve">) Ders kayıt işlemleri, Öğrenci Bilgi Sisteminde yer alan “Danışman </w:t>
      </w:r>
      <w:proofErr w:type="spellStart"/>
      <w:r w:rsidRPr="00C734E1">
        <w:rPr>
          <w:color w:val="000000"/>
          <w:sz w:val="22"/>
          <w:szCs w:val="22"/>
        </w:rPr>
        <w:t>Onayı”nın</w:t>
      </w:r>
      <w:proofErr w:type="spellEnd"/>
      <w:r w:rsidRPr="00C734E1">
        <w:rPr>
          <w:color w:val="000000"/>
          <w:sz w:val="22"/>
          <w:szCs w:val="22"/>
        </w:rPr>
        <w:t xml:space="preserve"> öğrencinin danışmanı tarafından yapılması ile tamamlanır.  </w:t>
      </w:r>
    </w:p>
    <w:p w14:paraId="65B4040D" w14:textId="460C5012" w:rsidR="00B30155" w:rsidRDefault="00B30155" w:rsidP="00C734E1">
      <w:pPr>
        <w:spacing w:after="120" w:line="240" w:lineRule="auto"/>
        <w:rPr>
          <w:color w:val="000000"/>
          <w:sz w:val="22"/>
          <w:szCs w:val="22"/>
        </w:rPr>
      </w:pPr>
    </w:p>
    <w:p w14:paraId="5E58F8FF" w14:textId="6F6A4A70" w:rsidR="00DE31A8" w:rsidRPr="00C734E1" w:rsidRDefault="00DE31A8" w:rsidP="0066759A">
      <w:pPr>
        <w:pStyle w:val="Balk4"/>
        <w:rPr>
          <w:szCs w:val="22"/>
        </w:rPr>
      </w:pPr>
      <w:r w:rsidRPr="00C734E1">
        <w:rPr>
          <w:szCs w:val="22"/>
        </w:rPr>
        <w:lastRenderedPageBreak/>
        <w:t>Der</w:t>
      </w:r>
      <w:r w:rsidR="003F18B5" w:rsidRPr="00C734E1">
        <w:rPr>
          <w:szCs w:val="22"/>
        </w:rPr>
        <w:t>s</w:t>
      </w:r>
      <w:r w:rsidR="00990E95" w:rsidRPr="00C734E1">
        <w:rPr>
          <w:szCs w:val="22"/>
        </w:rPr>
        <w:t xml:space="preserve">lerin </w:t>
      </w:r>
      <w:r w:rsidR="003F18B5" w:rsidRPr="00C734E1">
        <w:rPr>
          <w:szCs w:val="22"/>
        </w:rPr>
        <w:t>Devam</w:t>
      </w:r>
      <w:r w:rsidR="00990E95" w:rsidRPr="00C734E1">
        <w:rPr>
          <w:szCs w:val="22"/>
        </w:rPr>
        <w:t xml:space="preserve"> Durumu</w:t>
      </w:r>
      <w:r w:rsidR="003F18B5" w:rsidRPr="00C734E1">
        <w:rPr>
          <w:szCs w:val="22"/>
        </w:rPr>
        <w:t xml:space="preserve"> ve Not Girişlerinin Yapılması</w:t>
      </w:r>
    </w:p>
    <w:p w14:paraId="0C79BE7E" w14:textId="4811B65B" w:rsidR="003F18B5" w:rsidRDefault="00CB743F" w:rsidP="003F18B5">
      <w:pPr>
        <w:spacing w:after="120" w:line="240" w:lineRule="auto"/>
        <w:rPr>
          <w:i/>
          <w:color w:val="000000"/>
          <w:sz w:val="22"/>
          <w:szCs w:val="22"/>
        </w:rPr>
      </w:pPr>
      <w:r w:rsidRPr="00C734E1">
        <w:rPr>
          <w:b/>
          <w:sz w:val="22"/>
          <w:szCs w:val="22"/>
        </w:rPr>
        <w:t xml:space="preserve">MADDE </w:t>
      </w:r>
      <w:r w:rsidR="00E835D8">
        <w:rPr>
          <w:b/>
          <w:sz w:val="22"/>
          <w:szCs w:val="22"/>
        </w:rPr>
        <w:t>8</w:t>
      </w:r>
      <w:r w:rsidRPr="00C734E1">
        <w:rPr>
          <w:b/>
          <w:sz w:val="22"/>
          <w:szCs w:val="22"/>
        </w:rPr>
        <w:t xml:space="preserve"> –</w:t>
      </w:r>
      <w:r w:rsidRPr="00C734E1">
        <w:rPr>
          <w:sz w:val="22"/>
          <w:szCs w:val="22"/>
        </w:rPr>
        <w:t xml:space="preserve"> (1)</w:t>
      </w:r>
      <w:r w:rsidRPr="00C734E1">
        <w:rPr>
          <w:color w:val="000000"/>
          <w:sz w:val="22"/>
          <w:szCs w:val="22"/>
        </w:rPr>
        <w:t xml:space="preserve"> </w:t>
      </w:r>
      <w:r w:rsidR="003F18B5" w:rsidRPr="00C734E1">
        <w:rPr>
          <w:color w:val="000000"/>
          <w:sz w:val="22"/>
          <w:szCs w:val="22"/>
        </w:rPr>
        <w:t xml:space="preserve">Öğrencilerin derslere devam durumunun dersi veren öğretim elemanı tarafından yarıyıl sonu sınavları başlamadan önce Öğrenci Bilgi Sistemine girilmesi gerekir. Devamsızlıktan kalan öğrenciler yarıyıl sonu sınavına giremezler ve bu öğrencilerin ilgili derse ait başarı notu </w:t>
      </w:r>
      <w:r w:rsidR="00990E95" w:rsidRPr="00C734E1">
        <w:rPr>
          <w:color w:val="000000"/>
          <w:sz w:val="22"/>
          <w:szCs w:val="22"/>
        </w:rPr>
        <w:t xml:space="preserve">Devamsız </w:t>
      </w:r>
      <w:r w:rsidR="003F18B5" w:rsidRPr="00C734E1">
        <w:rPr>
          <w:color w:val="000000"/>
          <w:sz w:val="22"/>
          <w:szCs w:val="22"/>
        </w:rPr>
        <w:t>(F0) olarak Öğrenci Bilgi Sistemine işlenir</w:t>
      </w:r>
      <w:r w:rsidR="003F18B5" w:rsidRPr="00C734E1">
        <w:rPr>
          <w:i/>
          <w:color w:val="000000"/>
          <w:sz w:val="22"/>
          <w:szCs w:val="22"/>
        </w:rPr>
        <w:t xml:space="preserve">.  </w:t>
      </w:r>
    </w:p>
    <w:p w14:paraId="6A8D9C2B" w14:textId="77777777" w:rsidR="00B30155" w:rsidRPr="00C734E1" w:rsidRDefault="00B30155" w:rsidP="003F18B5">
      <w:pPr>
        <w:spacing w:after="120" w:line="240" w:lineRule="auto"/>
        <w:rPr>
          <w:color w:val="000000"/>
          <w:sz w:val="22"/>
          <w:szCs w:val="22"/>
        </w:rPr>
      </w:pPr>
    </w:p>
    <w:p w14:paraId="2068C228" w14:textId="77777777" w:rsidR="0070267B" w:rsidRPr="00C734E1" w:rsidRDefault="0070267B" w:rsidP="0070267B">
      <w:pPr>
        <w:pStyle w:val="Balk2"/>
        <w:spacing w:line="240" w:lineRule="auto"/>
        <w:rPr>
          <w:sz w:val="22"/>
          <w:szCs w:val="22"/>
        </w:rPr>
      </w:pPr>
      <w:r w:rsidRPr="00C734E1">
        <w:rPr>
          <w:sz w:val="22"/>
          <w:szCs w:val="22"/>
        </w:rPr>
        <w:t xml:space="preserve">ÜÇÜNCÜ BÖLÜM </w:t>
      </w:r>
    </w:p>
    <w:p w14:paraId="43A08224" w14:textId="46421E61" w:rsidR="0070267B" w:rsidRPr="00C734E1" w:rsidRDefault="0070267B" w:rsidP="0070267B">
      <w:pPr>
        <w:pStyle w:val="Balk2"/>
        <w:spacing w:line="240" w:lineRule="auto"/>
        <w:rPr>
          <w:sz w:val="22"/>
          <w:szCs w:val="22"/>
        </w:rPr>
      </w:pPr>
      <w:r>
        <w:rPr>
          <w:sz w:val="22"/>
          <w:szCs w:val="22"/>
        </w:rPr>
        <w:t>DİĞER HÜKÜMLER</w:t>
      </w:r>
    </w:p>
    <w:p w14:paraId="06B41787" w14:textId="77777777" w:rsidR="0070267B" w:rsidRDefault="0070267B" w:rsidP="00921D34">
      <w:pPr>
        <w:rPr>
          <w:highlight w:val="yellow"/>
        </w:rPr>
      </w:pPr>
    </w:p>
    <w:p w14:paraId="39457993" w14:textId="0CDAA71C" w:rsidR="0070267B" w:rsidRPr="0070267B" w:rsidRDefault="0070267B" w:rsidP="000B7722">
      <w:pPr>
        <w:pStyle w:val="Balk4"/>
        <w:tabs>
          <w:tab w:val="left" w:pos="2271"/>
        </w:tabs>
        <w:rPr>
          <w:szCs w:val="22"/>
        </w:rPr>
      </w:pPr>
      <w:r w:rsidRPr="0070267B">
        <w:rPr>
          <w:szCs w:val="22"/>
        </w:rPr>
        <w:t>Öğretim Plan</w:t>
      </w:r>
      <w:r w:rsidR="002A7189">
        <w:rPr>
          <w:szCs w:val="22"/>
        </w:rPr>
        <w:t>ların Tamamlanması</w:t>
      </w:r>
    </w:p>
    <w:p w14:paraId="3955D4E5" w14:textId="48E1C188" w:rsidR="0070267B" w:rsidRPr="00C734E1" w:rsidRDefault="0070267B" w:rsidP="0070267B">
      <w:pPr>
        <w:pStyle w:val="ListeParagraf"/>
        <w:tabs>
          <w:tab w:val="left" w:pos="426"/>
        </w:tabs>
        <w:spacing w:after="120"/>
        <w:ind w:left="0" w:right="0" w:firstLine="0"/>
        <w:rPr>
          <w:rFonts w:ascii="Tahoma" w:hAnsi="Tahoma" w:cs="Tahoma"/>
          <w:color w:val="000000"/>
          <w:sz w:val="22"/>
          <w:szCs w:val="22"/>
        </w:rPr>
      </w:pPr>
      <w:r w:rsidRPr="0070267B">
        <w:rPr>
          <w:rFonts w:ascii="Tahoma" w:eastAsia="Times New Roman" w:hAnsi="Tahoma" w:cs="Tahoma"/>
          <w:b/>
          <w:sz w:val="22"/>
          <w:szCs w:val="22"/>
          <w:lang w:eastAsia="en-US"/>
        </w:rPr>
        <w:t xml:space="preserve">MADDE </w:t>
      </w:r>
      <w:r w:rsidR="00E835D8">
        <w:rPr>
          <w:rFonts w:ascii="Tahoma" w:eastAsia="Times New Roman" w:hAnsi="Tahoma" w:cs="Tahoma"/>
          <w:b/>
          <w:sz w:val="22"/>
          <w:szCs w:val="22"/>
          <w:lang w:eastAsia="en-US"/>
        </w:rPr>
        <w:t>9</w:t>
      </w:r>
      <w:r w:rsidRPr="0070267B">
        <w:rPr>
          <w:rFonts w:ascii="Tahoma" w:eastAsia="Times New Roman" w:hAnsi="Tahoma" w:cs="Tahoma"/>
          <w:b/>
          <w:sz w:val="22"/>
          <w:szCs w:val="22"/>
          <w:lang w:eastAsia="en-US"/>
        </w:rPr>
        <w:t xml:space="preserve"> – </w:t>
      </w:r>
      <w:r w:rsidRPr="0070267B">
        <w:rPr>
          <w:rFonts w:ascii="Tahoma" w:hAnsi="Tahoma" w:cs="Tahoma"/>
          <w:sz w:val="22"/>
          <w:szCs w:val="22"/>
        </w:rPr>
        <w:t xml:space="preserve">(1) Öğrencinin mezuniyete hak kazanması için, bir bölümün/programın öğretim planında yer alan tüm dersleri, uygulamaları, staj ve benzeri çalışmalarına ait belirlenen yerel kredi ve minimum 240 </w:t>
      </w:r>
      <w:proofErr w:type="spellStart"/>
      <w:r w:rsidRPr="0070267B">
        <w:rPr>
          <w:rFonts w:ascii="Tahoma" w:hAnsi="Tahoma" w:cs="Tahoma"/>
          <w:sz w:val="22"/>
          <w:szCs w:val="22"/>
        </w:rPr>
        <w:t>AKTS’lik</w:t>
      </w:r>
      <w:proofErr w:type="spellEnd"/>
      <w:r w:rsidRPr="0070267B">
        <w:rPr>
          <w:rFonts w:ascii="Tahoma" w:hAnsi="Tahoma" w:cs="Tahoma"/>
          <w:sz w:val="22"/>
          <w:szCs w:val="22"/>
        </w:rPr>
        <w:t xml:space="preserve"> dersi başarı ile tamamlaması ve ağırlıklı genel not ortalaması en az (2.00) olması gereklidir. Öğrenciler öğretim planlarında yer alan seçmeli ders gruplarından fazladan ders alarak belirlenen minimum AKTS </w:t>
      </w:r>
      <w:proofErr w:type="spellStart"/>
      <w:r w:rsidRPr="0070267B">
        <w:rPr>
          <w:rFonts w:ascii="Tahoma" w:hAnsi="Tahoma" w:cs="Tahoma"/>
          <w:sz w:val="22"/>
          <w:szCs w:val="22"/>
        </w:rPr>
        <w:t>nin</w:t>
      </w:r>
      <w:proofErr w:type="spellEnd"/>
      <w:r w:rsidRPr="0070267B">
        <w:rPr>
          <w:rFonts w:ascii="Tahoma" w:hAnsi="Tahoma" w:cs="Tahoma"/>
          <w:sz w:val="22"/>
          <w:szCs w:val="22"/>
        </w:rPr>
        <w:t xml:space="preserve"> üzerinde bir AKTS kredisi ile mezun olabilir.</w:t>
      </w:r>
    </w:p>
    <w:p w14:paraId="351920DA" w14:textId="346B1E64" w:rsidR="004D0358" w:rsidRPr="00C734E1" w:rsidRDefault="004D0358" w:rsidP="003F18B5">
      <w:pPr>
        <w:spacing w:after="120" w:line="240" w:lineRule="auto"/>
        <w:rPr>
          <w:color w:val="000000"/>
          <w:sz w:val="22"/>
          <w:szCs w:val="22"/>
        </w:rPr>
      </w:pPr>
    </w:p>
    <w:p w14:paraId="6030A2F3" w14:textId="22E3D198" w:rsidR="00670E42" w:rsidRPr="00C734E1" w:rsidRDefault="0070267B" w:rsidP="006936A1">
      <w:pPr>
        <w:pStyle w:val="Balk2"/>
        <w:spacing w:line="240" w:lineRule="auto"/>
        <w:rPr>
          <w:sz w:val="22"/>
          <w:szCs w:val="22"/>
        </w:rPr>
      </w:pPr>
      <w:bookmarkStart w:id="14" w:name="_Toc74928115"/>
      <w:bookmarkStart w:id="15" w:name="_Toc94897722"/>
      <w:r>
        <w:rPr>
          <w:sz w:val="22"/>
          <w:szCs w:val="22"/>
        </w:rPr>
        <w:t>DÖRDÜ</w:t>
      </w:r>
      <w:r w:rsidR="00621EFA" w:rsidRPr="00C734E1">
        <w:rPr>
          <w:sz w:val="22"/>
          <w:szCs w:val="22"/>
        </w:rPr>
        <w:t>NCÜ</w:t>
      </w:r>
      <w:r w:rsidR="00670E42" w:rsidRPr="00C734E1">
        <w:rPr>
          <w:sz w:val="22"/>
          <w:szCs w:val="22"/>
        </w:rPr>
        <w:t xml:space="preserve"> </w:t>
      </w:r>
      <w:bookmarkStart w:id="16" w:name="_Toc74928119"/>
      <w:bookmarkStart w:id="17" w:name="_Toc94897726"/>
      <w:bookmarkEnd w:id="14"/>
      <w:bookmarkEnd w:id="15"/>
      <w:r w:rsidR="00670E42" w:rsidRPr="00C734E1">
        <w:rPr>
          <w:sz w:val="22"/>
          <w:szCs w:val="22"/>
        </w:rPr>
        <w:t>BÖLÜM</w:t>
      </w:r>
      <w:bookmarkEnd w:id="16"/>
      <w:bookmarkEnd w:id="17"/>
      <w:r w:rsidR="00670E42" w:rsidRPr="00C734E1">
        <w:rPr>
          <w:sz w:val="22"/>
          <w:szCs w:val="22"/>
        </w:rPr>
        <w:t xml:space="preserve"> </w:t>
      </w:r>
    </w:p>
    <w:p w14:paraId="44E83532" w14:textId="77777777" w:rsidR="008963D5" w:rsidRPr="00C734E1" w:rsidRDefault="004C65A5" w:rsidP="006936A1">
      <w:pPr>
        <w:pStyle w:val="Balk2"/>
        <w:spacing w:line="240" w:lineRule="auto"/>
        <w:rPr>
          <w:sz w:val="22"/>
          <w:szCs w:val="22"/>
        </w:rPr>
      </w:pPr>
      <w:bookmarkStart w:id="18" w:name="_Toc74928120"/>
      <w:bookmarkStart w:id="19" w:name="_Toc94897727"/>
      <w:r w:rsidRPr="00C734E1">
        <w:rPr>
          <w:sz w:val="22"/>
          <w:szCs w:val="22"/>
        </w:rPr>
        <w:t>YÖNERGEDE YER ALMAYAN HUSUSLAR</w:t>
      </w:r>
      <w:r w:rsidR="004F0DE5" w:rsidRPr="00C734E1">
        <w:rPr>
          <w:sz w:val="22"/>
          <w:szCs w:val="22"/>
        </w:rPr>
        <w:t xml:space="preserve">, </w:t>
      </w:r>
    </w:p>
    <w:p w14:paraId="1B4D8EBE" w14:textId="77777777" w:rsidR="00670E42" w:rsidRPr="00C734E1" w:rsidRDefault="00670E42" w:rsidP="006936A1">
      <w:pPr>
        <w:pStyle w:val="Balk2"/>
        <w:spacing w:line="240" w:lineRule="auto"/>
        <w:rPr>
          <w:sz w:val="22"/>
          <w:szCs w:val="22"/>
        </w:rPr>
      </w:pPr>
      <w:r w:rsidRPr="00C734E1">
        <w:rPr>
          <w:sz w:val="22"/>
          <w:szCs w:val="22"/>
        </w:rPr>
        <w:t>YÜRÜRLÜKTEN KALDIRILAN HÜKÜMLER,</w:t>
      </w:r>
      <w:r w:rsidR="008963D5" w:rsidRPr="00C734E1">
        <w:rPr>
          <w:sz w:val="22"/>
          <w:szCs w:val="22"/>
        </w:rPr>
        <w:t xml:space="preserve"> </w:t>
      </w:r>
      <w:r w:rsidRPr="00C734E1">
        <w:rPr>
          <w:sz w:val="22"/>
          <w:szCs w:val="22"/>
        </w:rPr>
        <w:t>YÜRÜRLÜK VE YÜRÜTME</w:t>
      </w:r>
      <w:bookmarkEnd w:id="18"/>
      <w:bookmarkEnd w:id="19"/>
    </w:p>
    <w:p w14:paraId="0969BEC2" w14:textId="77777777" w:rsidR="00670E42" w:rsidRPr="00C734E1" w:rsidRDefault="00670E42" w:rsidP="006936A1">
      <w:pPr>
        <w:spacing w:after="0" w:line="240" w:lineRule="auto"/>
        <w:rPr>
          <w:sz w:val="22"/>
          <w:szCs w:val="22"/>
        </w:rPr>
      </w:pPr>
    </w:p>
    <w:p w14:paraId="38C7C0A4" w14:textId="77777777" w:rsidR="00D56A9D" w:rsidRPr="00C734E1" w:rsidRDefault="00D56A9D" w:rsidP="00EA378C">
      <w:pPr>
        <w:spacing w:after="120" w:line="240" w:lineRule="auto"/>
        <w:rPr>
          <w:sz w:val="22"/>
          <w:szCs w:val="22"/>
        </w:rPr>
      </w:pPr>
      <w:bookmarkStart w:id="20" w:name="_Toc74928121"/>
    </w:p>
    <w:p w14:paraId="623614D7" w14:textId="77777777" w:rsidR="004C65A5" w:rsidRPr="00C734E1" w:rsidRDefault="004C65A5" w:rsidP="00B41825">
      <w:pPr>
        <w:pStyle w:val="Balk4"/>
        <w:rPr>
          <w:szCs w:val="22"/>
        </w:rPr>
      </w:pPr>
      <w:bookmarkStart w:id="21" w:name="_Toc94897725"/>
      <w:bookmarkStart w:id="22" w:name="_Toc94897729"/>
      <w:r w:rsidRPr="00C734E1">
        <w:rPr>
          <w:szCs w:val="22"/>
        </w:rPr>
        <w:t>Yönergede Yer Almayan Hususlar</w:t>
      </w:r>
      <w:bookmarkEnd w:id="21"/>
    </w:p>
    <w:p w14:paraId="4FCA5DF6" w14:textId="46A89194" w:rsidR="004C65A5" w:rsidRPr="00C734E1" w:rsidRDefault="004C65A5" w:rsidP="00B41825">
      <w:pPr>
        <w:spacing w:after="0" w:line="240" w:lineRule="auto"/>
        <w:rPr>
          <w:sz w:val="22"/>
          <w:szCs w:val="22"/>
        </w:rPr>
      </w:pPr>
      <w:r w:rsidRPr="00C734E1">
        <w:rPr>
          <w:b/>
          <w:sz w:val="22"/>
          <w:szCs w:val="22"/>
        </w:rPr>
        <w:t xml:space="preserve">MADDE </w:t>
      </w:r>
      <w:r w:rsidR="00CB743F" w:rsidRPr="00C734E1">
        <w:rPr>
          <w:b/>
          <w:sz w:val="22"/>
          <w:szCs w:val="22"/>
        </w:rPr>
        <w:t>1</w:t>
      </w:r>
      <w:r w:rsidR="00E835D8">
        <w:rPr>
          <w:b/>
          <w:sz w:val="22"/>
          <w:szCs w:val="22"/>
        </w:rPr>
        <w:t>0</w:t>
      </w:r>
      <w:r w:rsidR="00CB743F" w:rsidRPr="00C734E1">
        <w:rPr>
          <w:b/>
          <w:sz w:val="22"/>
          <w:szCs w:val="22"/>
        </w:rPr>
        <w:t xml:space="preserve"> </w:t>
      </w:r>
      <w:r w:rsidRPr="00C734E1">
        <w:rPr>
          <w:b/>
          <w:sz w:val="22"/>
          <w:szCs w:val="22"/>
        </w:rPr>
        <w:t>-</w:t>
      </w:r>
      <w:r w:rsidRPr="00C734E1">
        <w:rPr>
          <w:sz w:val="22"/>
          <w:szCs w:val="22"/>
        </w:rPr>
        <w:t xml:space="preserve"> (1)</w:t>
      </w:r>
      <w:r w:rsidRPr="00C734E1">
        <w:rPr>
          <w:b/>
          <w:sz w:val="22"/>
          <w:szCs w:val="22"/>
        </w:rPr>
        <w:t xml:space="preserve"> </w:t>
      </w:r>
      <w:r w:rsidRPr="00C734E1">
        <w:rPr>
          <w:sz w:val="22"/>
          <w:szCs w:val="22"/>
        </w:rPr>
        <w:t xml:space="preserve">Bu yönergede yer almayan hususlarda, YTÜ </w:t>
      </w:r>
      <w:proofErr w:type="spellStart"/>
      <w:r w:rsidRPr="00C734E1">
        <w:rPr>
          <w:sz w:val="22"/>
          <w:szCs w:val="22"/>
        </w:rPr>
        <w:t>Önlisans</w:t>
      </w:r>
      <w:proofErr w:type="spellEnd"/>
      <w:r w:rsidRPr="00C734E1">
        <w:rPr>
          <w:sz w:val="22"/>
          <w:szCs w:val="22"/>
        </w:rPr>
        <w:t xml:space="preserve">-Lisans Eğitim-Öğretim Yönetmeliği ve diğer ilgili yönetmelik </w:t>
      </w:r>
      <w:r w:rsidR="00EA378C" w:rsidRPr="00C734E1">
        <w:rPr>
          <w:sz w:val="22"/>
          <w:szCs w:val="22"/>
        </w:rPr>
        <w:t>ve yönerge hükümleri uygulanır.</w:t>
      </w:r>
    </w:p>
    <w:p w14:paraId="218388C0" w14:textId="77777777" w:rsidR="00EA378C" w:rsidRPr="00C734E1" w:rsidRDefault="00EA378C" w:rsidP="00B41825">
      <w:pPr>
        <w:spacing w:after="0" w:line="240" w:lineRule="auto"/>
        <w:rPr>
          <w:sz w:val="22"/>
          <w:szCs w:val="22"/>
        </w:rPr>
      </w:pPr>
    </w:p>
    <w:p w14:paraId="4E21F42F" w14:textId="4A62F9FE" w:rsidR="00670E42" w:rsidRPr="00C734E1" w:rsidRDefault="00670E42" w:rsidP="00B41825">
      <w:pPr>
        <w:pStyle w:val="Balk4"/>
        <w:rPr>
          <w:szCs w:val="22"/>
        </w:rPr>
      </w:pPr>
      <w:r w:rsidRPr="00BA19D2">
        <w:rPr>
          <w:szCs w:val="22"/>
        </w:rPr>
        <w:t>Yürürlükten Kaldırılan Hükümler</w:t>
      </w:r>
      <w:bookmarkEnd w:id="20"/>
      <w:bookmarkEnd w:id="22"/>
    </w:p>
    <w:p w14:paraId="4EF99689" w14:textId="21FEE6FD" w:rsidR="0088640B" w:rsidRDefault="00670E42" w:rsidP="00041326">
      <w:pPr>
        <w:pStyle w:val="style6"/>
        <w:spacing w:before="0" w:beforeAutospacing="0" w:after="0" w:afterAutospacing="0"/>
        <w:rPr>
          <w:rFonts w:ascii="Tahoma" w:hAnsi="Tahoma"/>
          <w:color w:val="000000"/>
          <w:sz w:val="22"/>
          <w:szCs w:val="22"/>
        </w:rPr>
      </w:pPr>
      <w:r w:rsidRPr="00C734E1">
        <w:rPr>
          <w:rFonts w:ascii="Tahoma" w:hAnsi="Tahoma"/>
          <w:b/>
          <w:bCs/>
          <w:sz w:val="22"/>
          <w:szCs w:val="22"/>
        </w:rPr>
        <w:t xml:space="preserve">MADDE </w:t>
      </w:r>
      <w:r w:rsidR="008E4B24" w:rsidRPr="00C734E1">
        <w:rPr>
          <w:rFonts w:ascii="Tahoma" w:hAnsi="Tahoma"/>
          <w:b/>
          <w:bCs/>
          <w:sz w:val="22"/>
          <w:szCs w:val="22"/>
        </w:rPr>
        <w:t>1</w:t>
      </w:r>
      <w:r w:rsidR="00E835D8">
        <w:rPr>
          <w:rFonts w:ascii="Tahoma" w:hAnsi="Tahoma"/>
          <w:b/>
          <w:bCs/>
          <w:sz w:val="22"/>
          <w:szCs w:val="22"/>
        </w:rPr>
        <w:t>1</w:t>
      </w:r>
      <w:r w:rsidR="00CB743F" w:rsidRPr="00C734E1">
        <w:rPr>
          <w:rFonts w:ascii="Tahoma" w:hAnsi="Tahoma"/>
          <w:b/>
          <w:bCs/>
          <w:sz w:val="22"/>
          <w:szCs w:val="22"/>
        </w:rPr>
        <w:t xml:space="preserve"> </w:t>
      </w:r>
      <w:r w:rsidRPr="00C734E1">
        <w:rPr>
          <w:rFonts w:ascii="Tahoma" w:hAnsi="Tahoma"/>
          <w:b/>
          <w:bCs/>
          <w:sz w:val="22"/>
          <w:szCs w:val="22"/>
        </w:rPr>
        <w:t>-</w:t>
      </w:r>
      <w:r w:rsidRPr="00C734E1">
        <w:rPr>
          <w:rFonts w:ascii="Tahoma" w:hAnsi="Tahoma"/>
          <w:bCs/>
          <w:sz w:val="22"/>
          <w:szCs w:val="22"/>
        </w:rPr>
        <w:t xml:space="preserve"> (1</w:t>
      </w:r>
      <w:proofErr w:type="gramStart"/>
      <w:r w:rsidRPr="00C734E1">
        <w:rPr>
          <w:rFonts w:ascii="Tahoma" w:hAnsi="Tahoma"/>
          <w:bCs/>
          <w:sz w:val="22"/>
          <w:szCs w:val="22"/>
        </w:rPr>
        <w:t>)</w:t>
      </w:r>
      <w:r w:rsidR="004C65A5" w:rsidRPr="00C734E1">
        <w:rPr>
          <w:rFonts w:ascii="Tahoma" w:hAnsi="Tahoma"/>
          <w:bCs/>
          <w:sz w:val="22"/>
          <w:szCs w:val="22"/>
        </w:rPr>
        <w:t xml:space="preserve"> </w:t>
      </w:r>
      <w:bookmarkStart w:id="23" w:name="_Hlk197504022"/>
      <w:r w:rsidR="008C1E3C">
        <w:rPr>
          <w:rFonts w:ascii="Tahoma" w:hAnsi="Tahoma"/>
          <w:bCs/>
          <w:sz w:val="22"/>
          <w:szCs w:val="22"/>
        </w:rPr>
        <w:t xml:space="preserve"> </w:t>
      </w:r>
      <w:r w:rsidR="0088640B" w:rsidRPr="00C734E1">
        <w:rPr>
          <w:rFonts w:ascii="Tahoma" w:hAnsi="Tahoma"/>
          <w:bCs/>
          <w:sz w:val="22"/>
          <w:szCs w:val="22"/>
        </w:rPr>
        <w:t>05.04.2022</w:t>
      </w:r>
      <w:proofErr w:type="gramEnd"/>
      <w:r w:rsidR="0088640B" w:rsidRPr="00C734E1">
        <w:rPr>
          <w:rFonts w:ascii="Tahoma" w:hAnsi="Tahoma"/>
          <w:bCs/>
          <w:sz w:val="22"/>
          <w:szCs w:val="22"/>
        </w:rPr>
        <w:t xml:space="preserve"> </w:t>
      </w:r>
      <w:r w:rsidR="00E835D8">
        <w:rPr>
          <w:rFonts w:ascii="Tahoma" w:hAnsi="Tahoma"/>
          <w:sz w:val="22"/>
          <w:szCs w:val="22"/>
        </w:rPr>
        <w:t xml:space="preserve">tarih, </w:t>
      </w:r>
      <w:r w:rsidR="0088640B" w:rsidRPr="00C734E1">
        <w:rPr>
          <w:rFonts w:ascii="Tahoma" w:hAnsi="Tahoma"/>
          <w:bCs/>
          <w:sz w:val="22"/>
          <w:szCs w:val="22"/>
        </w:rPr>
        <w:t xml:space="preserve">2022/02-15 </w:t>
      </w:r>
      <w:r w:rsidR="0088640B" w:rsidRPr="00C734E1">
        <w:rPr>
          <w:rFonts w:ascii="Tahoma" w:hAnsi="Tahoma"/>
          <w:sz w:val="22"/>
          <w:szCs w:val="22"/>
        </w:rPr>
        <w:t>sayı</w:t>
      </w:r>
      <w:r w:rsidR="00E835D8">
        <w:rPr>
          <w:rFonts w:ascii="Tahoma" w:hAnsi="Tahoma"/>
          <w:sz w:val="22"/>
          <w:szCs w:val="22"/>
        </w:rPr>
        <w:t xml:space="preserve"> ve </w:t>
      </w:r>
      <w:r w:rsidR="0088640B" w:rsidRPr="00C734E1">
        <w:rPr>
          <w:rFonts w:ascii="Tahoma" w:hAnsi="Tahoma"/>
          <w:sz w:val="22"/>
          <w:szCs w:val="22"/>
        </w:rPr>
        <w:t xml:space="preserve">"Yıldız Teknik Üniversitesi Ders Kayıt Esasları” yürürlükten </w:t>
      </w:r>
      <w:r w:rsidR="0088640B" w:rsidRPr="00C734E1">
        <w:rPr>
          <w:rFonts w:ascii="Tahoma" w:hAnsi="Tahoma"/>
          <w:color w:val="000000"/>
          <w:sz w:val="22"/>
          <w:szCs w:val="22"/>
        </w:rPr>
        <w:t>kaldırılmıştır.</w:t>
      </w:r>
    </w:p>
    <w:p w14:paraId="1C61BE32" w14:textId="77777777" w:rsidR="0088640B" w:rsidRDefault="0088640B" w:rsidP="00041326">
      <w:pPr>
        <w:pStyle w:val="style6"/>
        <w:spacing w:before="0" w:beforeAutospacing="0" w:after="0" w:afterAutospacing="0"/>
        <w:rPr>
          <w:rFonts w:ascii="Tahoma" w:hAnsi="Tahoma"/>
          <w:bCs/>
          <w:sz w:val="22"/>
          <w:szCs w:val="22"/>
        </w:rPr>
      </w:pPr>
    </w:p>
    <w:p w14:paraId="72053508" w14:textId="3F05EF12" w:rsidR="00670E42" w:rsidRPr="00C734E1" w:rsidRDefault="00670E42" w:rsidP="00B41825">
      <w:pPr>
        <w:pStyle w:val="Balk4"/>
        <w:rPr>
          <w:szCs w:val="22"/>
        </w:rPr>
      </w:pPr>
      <w:bookmarkStart w:id="24" w:name="_Toc74928122"/>
      <w:bookmarkStart w:id="25" w:name="_Toc94897730"/>
      <w:bookmarkEnd w:id="23"/>
      <w:r w:rsidRPr="00C734E1">
        <w:rPr>
          <w:szCs w:val="22"/>
        </w:rPr>
        <w:t>Yürürlük</w:t>
      </w:r>
      <w:bookmarkEnd w:id="24"/>
      <w:bookmarkEnd w:id="25"/>
      <w:r w:rsidRPr="00C734E1">
        <w:rPr>
          <w:szCs w:val="22"/>
        </w:rPr>
        <w:t xml:space="preserve"> </w:t>
      </w:r>
    </w:p>
    <w:p w14:paraId="4CD05D68" w14:textId="2BD41D63" w:rsidR="00670E42" w:rsidRPr="00C734E1" w:rsidRDefault="00670E42" w:rsidP="00B41825">
      <w:pPr>
        <w:pStyle w:val="Default"/>
        <w:jc w:val="both"/>
        <w:rPr>
          <w:rFonts w:ascii="Tahoma" w:hAnsi="Tahoma" w:cs="Tahoma"/>
          <w:sz w:val="22"/>
          <w:szCs w:val="22"/>
        </w:rPr>
      </w:pPr>
      <w:r w:rsidRPr="00C734E1">
        <w:rPr>
          <w:rFonts w:ascii="Tahoma" w:hAnsi="Tahoma" w:cs="Tahoma"/>
          <w:b/>
          <w:bCs/>
          <w:sz w:val="22"/>
          <w:szCs w:val="22"/>
        </w:rPr>
        <w:t xml:space="preserve">MADDE </w:t>
      </w:r>
      <w:r w:rsidR="00D10000" w:rsidRPr="00C734E1">
        <w:rPr>
          <w:rFonts w:ascii="Tahoma" w:hAnsi="Tahoma" w:cs="Tahoma"/>
          <w:b/>
          <w:bCs/>
          <w:sz w:val="22"/>
          <w:szCs w:val="22"/>
        </w:rPr>
        <w:t>1</w:t>
      </w:r>
      <w:r w:rsidR="00346F17">
        <w:rPr>
          <w:rFonts w:ascii="Tahoma" w:hAnsi="Tahoma" w:cs="Tahoma"/>
          <w:b/>
          <w:bCs/>
          <w:sz w:val="22"/>
          <w:szCs w:val="22"/>
        </w:rPr>
        <w:t>2</w:t>
      </w:r>
      <w:r w:rsidR="00CB743F" w:rsidRPr="00C734E1">
        <w:rPr>
          <w:rFonts w:ascii="Tahoma" w:hAnsi="Tahoma" w:cs="Tahoma"/>
          <w:b/>
          <w:bCs/>
          <w:sz w:val="22"/>
          <w:szCs w:val="22"/>
        </w:rPr>
        <w:t xml:space="preserve"> </w:t>
      </w:r>
      <w:r w:rsidRPr="00C734E1">
        <w:rPr>
          <w:rFonts w:ascii="Tahoma" w:hAnsi="Tahoma" w:cs="Tahoma"/>
          <w:b/>
          <w:bCs/>
          <w:sz w:val="22"/>
          <w:szCs w:val="22"/>
        </w:rPr>
        <w:t xml:space="preserve">- </w:t>
      </w:r>
      <w:r w:rsidRPr="00C734E1">
        <w:rPr>
          <w:rFonts w:ascii="Tahoma" w:hAnsi="Tahoma" w:cs="Tahoma"/>
          <w:sz w:val="22"/>
          <w:szCs w:val="22"/>
        </w:rPr>
        <w:t xml:space="preserve">(1) Bu yönerge, </w:t>
      </w:r>
      <w:r w:rsidR="00950B17">
        <w:rPr>
          <w:rFonts w:ascii="Tahoma" w:hAnsi="Tahoma" w:cs="Tahoma"/>
          <w:sz w:val="22"/>
          <w:szCs w:val="22"/>
        </w:rPr>
        <w:t>28.0</w:t>
      </w:r>
      <w:r w:rsidR="00E649FD">
        <w:rPr>
          <w:rFonts w:ascii="Tahoma" w:hAnsi="Tahoma" w:cs="Tahoma"/>
          <w:sz w:val="22"/>
          <w:szCs w:val="22"/>
        </w:rPr>
        <w:t>8</w:t>
      </w:r>
      <w:r w:rsidR="00950B17">
        <w:rPr>
          <w:rFonts w:ascii="Tahoma" w:hAnsi="Tahoma" w:cs="Tahoma"/>
          <w:sz w:val="22"/>
          <w:szCs w:val="22"/>
        </w:rPr>
        <w:t>.</w:t>
      </w:r>
      <w:r w:rsidR="004C65A5" w:rsidRPr="00C734E1">
        <w:rPr>
          <w:rFonts w:ascii="Tahoma" w:hAnsi="Tahoma" w:cs="Tahoma"/>
          <w:sz w:val="22"/>
          <w:szCs w:val="22"/>
        </w:rPr>
        <w:t xml:space="preserve">2025 </w:t>
      </w:r>
      <w:r w:rsidRPr="00C734E1">
        <w:rPr>
          <w:rFonts w:ascii="Tahoma" w:hAnsi="Tahoma" w:cs="Tahoma"/>
          <w:sz w:val="22"/>
          <w:szCs w:val="22"/>
        </w:rPr>
        <w:t xml:space="preserve">tarih ve </w:t>
      </w:r>
      <w:r w:rsidR="004C65A5" w:rsidRPr="00C734E1">
        <w:rPr>
          <w:rFonts w:ascii="Tahoma" w:hAnsi="Tahoma" w:cs="Tahoma"/>
          <w:sz w:val="22"/>
          <w:szCs w:val="22"/>
        </w:rPr>
        <w:t>2025/0</w:t>
      </w:r>
      <w:r w:rsidR="00950B17">
        <w:rPr>
          <w:rFonts w:ascii="Tahoma" w:hAnsi="Tahoma" w:cs="Tahoma"/>
          <w:sz w:val="22"/>
          <w:szCs w:val="22"/>
        </w:rPr>
        <w:t>8</w:t>
      </w:r>
      <w:r w:rsidR="00E649FD">
        <w:rPr>
          <w:rFonts w:ascii="Tahoma" w:hAnsi="Tahoma" w:cs="Tahoma"/>
          <w:sz w:val="22"/>
          <w:szCs w:val="22"/>
        </w:rPr>
        <w:t xml:space="preserve">-20 </w:t>
      </w:r>
      <w:r w:rsidRPr="00C734E1">
        <w:rPr>
          <w:rFonts w:ascii="Tahoma" w:hAnsi="Tahoma" w:cs="Tahoma"/>
          <w:sz w:val="22"/>
          <w:szCs w:val="22"/>
        </w:rPr>
        <w:t>sayılı Senato kararı ile kabul edilerek yürürlüğe girmiştir.</w:t>
      </w:r>
    </w:p>
    <w:p w14:paraId="709C2F07" w14:textId="77777777" w:rsidR="00670E42" w:rsidRPr="00C734E1" w:rsidRDefault="00670E42" w:rsidP="00B41825">
      <w:pPr>
        <w:pStyle w:val="Default"/>
        <w:jc w:val="both"/>
        <w:rPr>
          <w:rFonts w:ascii="Tahoma" w:hAnsi="Tahoma" w:cs="Tahoma"/>
          <w:sz w:val="22"/>
          <w:szCs w:val="22"/>
        </w:rPr>
      </w:pPr>
    </w:p>
    <w:p w14:paraId="32C50DFD" w14:textId="77777777" w:rsidR="00670E42" w:rsidRPr="00C734E1" w:rsidRDefault="00670E42" w:rsidP="00B41825">
      <w:pPr>
        <w:pStyle w:val="Balk4"/>
        <w:rPr>
          <w:szCs w:val="22"/>
        </w:rPr>
      </w:pPr>
      <w:bookmarkStart w:id="26" w:name="_Toc74928123"/>
      <w:bookmarkStart w:id="27" w:name="_Toc94897731"/>
      <w:r w:rsidRPr="00C734E1">
        <w:rPr>
          <w:szCs w:val="22"/>
        </w:rPr>
        <w:t>Yürütme</w:t>
      </w:r>
      <w:bookmarkEnd w:id="26"/>
      <w:bookmarkEnd w:id="27"/>
      <w:r w:rsidRPr="00C734E1">
        <w:rPr>
          <w:szCs w:val="22"/>
        </w:rPr>
        <w:t xml:space="preserve"> </w:t>
      </w:r>
    </w:p>
    <w:p w14:paraId="4CB672DC" w14:textId="1EEA65A2" w:rsidR="00950B17" w:rsidRDefault="00670E42" w:rsidP="00B41825">
      <w:pPr>
        <w:pStyle w:val="ListeParagraf"/>
        <w:spacing w:after="0"/>
        <w:ind w:left="0" w:firstLine="0"/>
        <w:rPr>
          <w:rFonts w:ascii="Tahoma" w:hAnsi="Tahoma" w:cs="Tahoma"/>
          <w:b/>
          <w:color w:val="2E74B5"/>
          <w:sz w:val="22"/>
          <w:szCs w:val="22"/>
        </w:rPr>
      </w:pPr>
      <w:r w:rsidRPr="00C734E1">
        <w:rPr>
          <w:rFonts w:ascii="Tahoma" w:hAnsi="Tahoma" w:cs="Tahoma"/>
          <w:b/>
          <w:bCs/>
          <w:sz w:val="22"/>
          <w:szCs w:val="22"/>
        </w:rPr>
        <w:t xml:space="preserve">MADDE </w:t>
      </w:r>
      <w:r w:rsidR="00D10000" w:rsidRPr="00C734E1">
        <w:rPr>
          <w:rFonts w:ascii="Tahoma" w:hAnsi="Tahoma" w:cs="Tahoma"/>
          <w:b/>
          <w:bCs/>
          <w:sz w:val="22"/>
          <w:szCs w:val="22"/>
        </w:rPr>
        <w:t>1</w:t>
      </w:r>
      <w:r w:rsidR="00346F17">
        <w:rPr>
          <w:rFonts w:ascii="Tahoma" w:hAnsi="Tahoma" w:cs="Tahoma"/>
          <w:b/>
          <w:bCs/>
          <w:sz w:val="22"/>
          <w:szCs w:val="22"/>
        </w:rPr>
        <w:t>3</w:t>
      </w:r>
      <w:r w:rsidR="00CB743F" w:rsidRPr="00C734E1">
        <w:rPr>
          <w:rFonts w:ascii="Tahoma" w:hAnsi="Tahoma" w:cs="Tahoma"/>
          <w:b/>
          <w:bCs/>
          <w:sz w:val="22"/>
          <w:szCs w:val="22"/>
        </w:rPr>
        <w:t xml:space="preserve"> </w:t>
      </w:r>
      <w:r w:rsidRPr="00C734E1">
        <w:rPr>
          <w:rFonts w:ascii="Tahoma" w:hAnsi="Tahoma" w:cs="Tahoma"/>
          <w:b/>
          <w:bCs/>
          <w:sz w:val="22"/>
          <w:szCs w:val="22"/>
        </w:rPr>
        <w:t xml:space="preserve">- </w:t>
      </w:r>
      <w:r w:rsidRPr="00C734E1">
        <w:rPr>
          <w:rFonts w:ascii="Tahoma" w:hAnsi="Tahoma" w:cs="Tahoma"/>
          <w:sz w:val="22"/>
          <w:szCs w:val="22"/>
        </w:rPr>
        <w:t>(1) Bu Yönerge hükümlerini Yıldız Teknik Üniversitesi Rektörü yürütür.</w:t>
      </w:r>
    </w:p>
    <w:p w14:paraId="75615DFB" w14:textId="77777777" w:rsidR="00950B17" w:rsidRPr="00950B17" w:rsidRDefault="00950B17" w:rsidP="00950B17"/>
    <w:p w14:paraId="2149A87B" w14:textId="335F4C89" w:rsidR="00F00191" w:rsidRPr="00950B17" w:rsidRDefault="00950B17" w:rsidP="00950B17">
      <w:pPr>
        <w:tabs>
          <w:tab w:val="left" w:pos="3703"/>
        </w:tabs>
      </w:pPr>
      <w:r>
        <w:tab/>
      </w:r>
    </w:p>
    <w:sectPr w:rsidR="00F00191" w:rsidRPr="00950B17" w:rsidSect="00C734E1">
      <w:footerReference w:type="default" r:id="rId9"/>
      <w:pgSz w:w="11906" w:h="16838"/>
      <w:pgMar w:top="1417" w:right="1417" w:bottom="1276" w:left="1417" w:header="284" w:footer="9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A9B5" w14:textId="77777777" w:rsidR="00EA696B" w:rsidRDefault="00EA696B" w:rsidP="00954DAD">
      <w:r>
        <w:separator/>
      </w:r>
    </w:p>
    <w:p w14:paraId="4F714A10" w14:textId="77777777" w:rsidR="00EA696B" w:rsidRDefault="00EA696B"/>
  </w:endnote>
  <w:endnote w:type="continuationSeparator" w:id="0">
    <w:p w14:paraId="6CB8B42C" w14:textId="77777777" w:rsidR="00EA696B" w:rsidRDefault="00EA696B" w:rsidP="00954DAD">
      <w:r>
        <w:continuationSeparator/>
      </w:r>
    </w:p>
    <w:p w14:paraId="04E4FD04" w14:textId="77777777" w:rsidR="00EA696B" w:rsidRDefault="00EA69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9FEB" w14:textId="77777777" w:rsidR="00F17EB1" w:rsidRPr="00B17816" w:rsidRDefault="00F17EB1" w:rsidP="00670E42">
    <w:pPr>
      <w:pStyle w:val="AltBilgi"/>
      <w:jc w:val="left"/>
      <w:rPr>
        <w:sz w:val="14"/>
        <w:szCs w:val="18"/>
      </w:rPr>
    </w:pPr>
  </w:p>
  <w:p w14:paraId="68E5BAA3" w14:textId="77777777" w:rsidR="00E649FD" w:rsidRDefault="00E649FD" w:rsidP="00E649FD">
    <w:pPr>
      <w:pStyle w:val="AltBilgi"/>
      <w:jc w:val="left"/>
      <w:rPr>
        <w:color w:val="808080" w:themeColor="background1" w:themeShade="80"/>
        <w:sz w:val="18"/>
      </w:rPr>
    </w:pPr>
    <w:r>
      <w:rPr>
        <w:color w:val="808080" w:themeColor="background1" w:themeShade="80"/>
        <w:sz w:val="18"/>
      </w:rPr>
      <w:t>Doküman No: DD-125; Revizyon Tarihi: 28.08.2025; Revizyon No: 00                                               Sayfa: 1/4</w:t>
    </w:r>
  </w:p>
  <w:p w14:paraId="6304AF39" w14:textId="77777777" w:rsidR="005A51BA" w:rsidRDefault="005A51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B6F5" w14:textId="77777777" w:rsidR="00EA696B" w:rsidRDefault="00EA696B" w:rsidP="00954DAD">
      <w:r>
        <w:separator/>
      </w:r>
    </w:p>
    <w:p w14:paraId="1CE9BF54" w14:textId="77777777" w:rsidR="00EA696B" w:rsidRDefault="00EA696B"/>
  </w:footnote>
  <w:footnote w:type="continuationSeparator" w:id="0">
    <w:p w14:paraId="7F122C48" w14:textId="77777777" w:rsidR="00EA696B" w:rsidRDefault="00EA696B" w:rsidP="00954DAD">
      <w:r>
        <w:continuationSeparator/>
      </w:r>
    </w:p>
    <w:p w14:paraId="7739BC51" w14:textId="77777777" w:rsidR="00EA696B" w:rsidRDefault="00EA69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658"/>
    <w:multiLevelType w:val="hybridMultilevel"/>
    <w:tmpl w:val="0256FB54"/>
    <w:lvl w:ilvl="0" w:tplc="1CB237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1066D3"/>
    <w:multiLevelType w:val="hybridMultilevel"/>
    <w:tmpl w:val="60E0D1A6"/>
    <w:lvl w:ilvl="0" w:tplc="081C6420">
      <w:start w:val="2"/>
      <w:numFmt w:val="decimal"/>
      <w:lvlText w:val="(%1)"/>
      <w:lvlJc w:val="left"/>
      <w:pPr>
        <w:ind w:left="502"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7C285B"/>
    <w:multiLevelType w:val="hybridMultilevel"/>
    <w:tmpl w:val="ED16E4D6"/>
    <w:lvl w:ilvl="0" w:tplc="67F21384">
      <w:start w:val="1"/>
      <w:numFmt w:val="lowerLetter"/>
      <w:lvlText w:val="%1)"/>
      <w:lvlJc w:val="left"/>
      <w:pPr>
        <w:ind w:left="720" w:hanging="360"/>
      </w:pPr>
      <w:rPr>
        <w:rFonts w:hint="default"/>
        <w:b w:val="0"/>
        <w:i w:val="0"/>
        <w:color w:val="0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5F786D"/>
    <w:multiLevelType w:val="hybridMultilevel"/>
    <w:tmpl w:val="5220297E"/>
    <w:lvl w:ilvl="0" w:tplc="EBE2EA3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92844B0"/>
    <w:multiLevelType w:val="hybridMultilevel"/>
    <w:tmpl w:val="9230C09C"/>
    <w:lvl w:ilvl="0" w:tplc="081C6420">
      <w:start w:val="2"/>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A60A16"/>
    <w:multiLevelType w:val="hybridMultilevel"/>
    <w:tmpl w:val="6C7C3E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B84EA1"/>
    <w:multiLevelType w:val="hybridMultilevel"/>
    <w:tmpl w:val="D3FE736C"/>
    <w:lvl w:ilvl="0" w:tplc="82F68042">
      <w:start w:val="1"/>
      <w:numFmt w:val="decimal"/>
      <w:lvlText w:val="%1-"/>
      <w:lvlJc w:val="left"/>
      <w:pPr>
        <w:tabs>
          <w:tab w:val="num" w:pos="720"/>
        </w:tabs>
        <w:ind w:left="720" w:hanging="360"/>
      </w:pPr>
      <w:rPr>
        <w:rFonts w:hint="default"/>
        <w:b/>
        <w:color w:val="auto"/>
      </w:rPr>
    </w:lvl>
    <w:lvl w:ilvl="1" w:tplc="041F0019">
      <w:start w:val="1"/>
      <w:numFmt w:val="lowerLetter"/>
      <w:lvlText w:val="%2."/>
      <w:lvlJc w:val="left"/>
      <w:pPr>
        <w:tabs>
          <w:tab w:val="num" w:pos="1353"/>
        </w:tabs>
        <w:ind w:left="1353" w:hanging="360"/>
      </w:p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2"/>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27C72A4D"/>
    <w:multiLevelType w:val="hybridMultilevel"/>
    <w:tmpl w:val="32F668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2F4BC4"/>
    <w:multiLevelType w:val="hybridMultilevel"/>
    <w:tmpl w:val="C8F62ABC"/>
    <w:lvl w:ilvl="0" w:tplc="7D70D6C6">
      <w:start w:val="10"/>
      <w:numFmt w:val="decimal"/>
      <w:lvlText w:val="(%1)"/>
      <w:lvlJc w:val="left"/>
      <w:pPr>
        <w:ind w:left="582" w:hanging="440"/>
      </w:pPr>
      <w:rPr>
        <w:rFonts w:hint="default"/>
        <w:i w:val="0"/>
      </w:rPr>
    </w:lvl>
    <w:lvl w:ilvl="1" w:tplc="041F0019" w:tentative="1">
      <w:start w:val="1"/>
      <w:numFmt w:val="lowerLetter"/>
      <w:lvlText w:val="%2."/>
      <w:lvlJc w:val="left"/>
      <w:pPr>
        <w:ind w:left="1222" w:hanging="360"/>
      </w:pPr>
    </w:lvl>
    <w:lvl w:ilvl="2" w:tplc="041F001B">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9" w15:restartNumberingAfterBreak="0">
    <w:nsid w:val="29084771"/>
    <w:multiLevelType w:val="multilevel"/>
    <w:tmpl w:val="3674560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D4D2B3B"/>
    <w:multiLevelType w:val="hybridMultilevel"/>
    <w:tmpl w:val="F142F7FA"/>
    <w:lvl w:ilvl="0" w:tplc="82F68042">
      <w:start w:val="1"/>
      <w:numFmt w:val="decimal"/>
      <w:lvlText w:val="%1-"/>
      <w:lvlJc w:val="left"/>
      <w:pPr>
        <w:tabs>
          <w:tab w:val="num" w:pos="720"/>
        </w:tabs>
        <w:ind w:left="720" w:hanging="360"/>
      </w:pPr>
      <w:rPr>
        <w:rFonts w:hint="default"/>
        <w:b/>
        <w:color w:val="auto"/>
      </w:rPr>
    </w:lvl>
    <w:lvl w:ilvl="1" w:tplc="041F0019">
      <w:start w:val="1"/>
      <w:numFmt w:val="lowerLetter"/>
      <w:lvlText w:val="%2."/>
      <w:lvlJc w:val="left"/>
      <w:pPr>
        <w:tabs>
          <w:tab w:val="num" w:pos="1440"/>
        </w:tabs>
        <w:ind w:left="1440" w:hanging="360"/>
      </w:p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3"/>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DA42EAB"/>
    <w:multiLevelType w:val="hybridMultilevel"/>
    <w:tmpl w:val="D9A4F17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DE9050A"/>
    <w:multiLevelType w:val="hybridMultilevel"/>
    <w:tmpl w:val="0CC2E328"/>
    <w:lvl w:ilvl="0" w:tplc="7006FA7C">
      <w:start w:val="1"/>
      <w:numFmt w:val="lowerLetter"/>
      <w:lvlText w:val="%1)"/>
      <w:lvlJc w:val="left"/>
      <w:pPr>
        <w:ind w:left="723" w:hanging="360"/>
      </w:pPr>
      <w:rPr>
        <w:rFonts w:ascii="Arial" w:eastAsia="Times New Roman" w:hAnsi="Arial" w:cs="Arial" w:hint="default"/>
        <w:color w:val="FF0000"/>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13" w15:restartNumberingAfterBreak="0">
    <w:nsid w:val="316E7FF3"/>
    <w:multiLevelType w:val="hybridMultilevel"/>
    <w:tmpl w:val="ABAECE28"/>
    <w:lvl w:ilvl="0" w:tplc="CF742312">
      <w:start w:val="2"/>
      <w:numFmt w:val="decimal"/>
      <w:lvlText w:val="(%1)"/>
      <w:lvlJc w:val="left"/>
      <w:pPr>
        <w:ind w:left="1080" w:hanging="720"/>
      </w:pPr>
      <w:rPr>
        <w:rFonts w:hint="default"/>
        <w:b w:val="0"/>
        <w:i w:val="0"/>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1C35098"/>
    <w:multiLevelType w:val="hybridMultilevel"/>
    <w:tmpl w:val="3D94D9F6"/>
    <w:lvl w:ilvl="0" w:tplc="82F68042">
      <w:start w:val="1"/>
      <w:numFmt w:val="decimal"/>
      <w:lvlText w:val="%1-"/>
      <w:lvlJc w:val="left"/>
      <w:pPr>
        <w:tabs>
          <w:tab w:val="num" w:pos="720"/>
        </w:tabs>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03336A"/>
    <w:multiLevelType w:val="hybridMultilevel"/>
    <w:tmpl w:val="E550BC8C"/>
    <w:lvl w:ilvl="0" w:tplc="041F000F">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6" w15:restartNumberingAfterBreak="0">
    <w:nsid w:val="35B3403E"/>
    <w:multiLevelType w:val="hybridMultilevel"/>
    <w:tmpl w:val="91948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8A25927"/>
    <w:multiLevelType w:val="hybridMultilevel"/>
    <w:tmpl w:val="D2B86B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95C3816"/>
    <w:multiLevelType w:val="hybridMultilevel"/>
    <w:tmpl w:val="DB2EF53C"/>
    <w:lvl w:ilvl="0" w:tplc="82F68042">
      <w:start w:val="1"/>
      <w:numFmt w:val="decimal"/>
      <w:lvlText w:val="%1-"/>
      <w:lvlJc w:val="left"/>
      <w:pPr>
        <w:tabs>
          <w:tab w:val="num" w:pos="720"/>
        </w:tabs>
        <w:ind w:left="720" w:hanging="360"/>
      </w:pPr>
      <w:rPr>
        <w:rFonts w:hint="default"/>
        <w:b/>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9856A4E"/>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E4C32"/>
    <w:multiLevelType w:val="multilevel"/>
    <w:tmpl w:val="99D2AFAE"/>
    <w:lvl w:ilvl="0">
      <w:start w:val="1"/>
      <w:numFmt w:val="lowerLetter"/>
      <w:lvlText w:val="%1)"/>
      <w:lvlJc w:val="left"/>
      <w:pPr>
        <w:tabs>
          <w:tab w:val="num" w:pos="644"/>
        </w:tabs>
        <w:ind w:left="644" w:hanging="360"/>
      </w:pPr>
      <w:rPr>
        <w:rFonts w:hint="default"/>
        <w:b/>
        <w:i w:val="0"/>
        <w:strike w:val="0"/>
        <w:color w:val="auto"/>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15:restartNumberingAfterBreak="0">
    <w:nsid w:val="42586920"/>
    <w:multiLevelType w:val="hybridMultilevel"/>
    <w:tmpl w:val="7E3C40C2"/>
    <w:lvl w:ilvl="0" w:tplc="82F68042">
      <w:start w:val="1"/>
      <w:numFmt w:val="decimal"/>
      <w:lvlText w:val="%1-"/>
      <w:lvlJc w:val="left"/>
      <w:pPr>
        <w:tabs>
          <w:tab w:val="num" w:pos="720"/>
        </w:tabs>
        <w:ind w:left="720" w:hanging="360"/>
      </w:pPr>
      <w:rPr>
        <w:rFonts w:hint="default"/>
        <w:b/>
        <w:color w:val="auto"/>
      </w:rPr>
    </w:lvl>
    <w:lvl w:ilvl="1" w:tplc="041F0001">
      <w:start w:val="1"/>
      <w:numFmt w:val="bullet"/>
      <w:lvlText w:val=""/>
      <w:lvlJc w:val="left"/>
      <w:pPr>
        <w:tabs>
          <w:tab w:val="num" w:pos="1353"/>
        </w:tabs>
        <w:ind w:left="1353" w:hanging="360"/>
      </w:pPr>
      <w:rPr>
        <w:rFonts w:ascii="Symbol" w:hAnsi="Symbol" w:hint="default"/>
      </w:rPr>
    </w:lvl>
    <w:lvl w:ilvl="2" w:tplc="7A822CCC">
      <w:start w:val="1"/>
      <w:numFmt w:val="bullet"/>
      <w:lvlText w:val="-"/>
      <w:lvlJc w:val="left"/>
      <w:pPr>
        <w:ind w:left="1800" w:hanging="360"/>
      </w:pPr>
      <w:rPr>
        <w:rFonts w:ascii="Times New Roman" w:eastAsia="Times New Roman" w:hAnsi="Times New Roman" w:cs="Times New Roman" w:hint="default"/>
        <w:color w:val="auto"/>
      </w:rPr>
    </w:lvl>
    <w:lvl w:ilvl="3" w:tplc="041F000F">
      <w:start w:val="1"/>
      <w:numFmt w:val="decimal"/>
      <w:lvlText w:val="%4."/>
      <w:lvlJc w:val="left"/>
      <w:pPr>
        <w:tabs>
          <w:tab w:val="num" w:pos="2880"/>
        </w:tabs>
        <w:ind w:left="2880" w:hanging="360"/>
      </w:pPr>
    </w:lvl>
    <w:lvl w:ilvl="4" w:tplc="7382AD22">
      <w:start w:val="2"/>
      <w:numFmt w:val="lowerLetter"/>
      <w:lvlText w:val="%5)"/>
      <w:lvlJc w:val="left"/>
      <w:pPr>
        <w:ind w:left="3600" w:hanging="360"/>
      </w:pPr>
      <w:rPr>
        <w:rFonts w:hint="default"/>
      </w:rPr>
    </w:lvl>
    <w:lvl w:ilvl="5" w:tplc="ED6AA704">
      <w:start w:val="8"/>
      <w:numFmt w:val="decimal"/>
      <w:lvlText w:val="%6)"/>
      <w:lvlJc w:val="left"/>
      <w:pPr>
        <w:ind w:left="4500" w:hanging="360"/>
      </w:pPr>
      <w:rPr>
        <w:rFonts w:hint="default"/>
      </w:rPr>
    </w:lvl>
    <w:lvl w:ilvl="6" w:tplc="E8BAC02C">
      <w:start w:val="3"/>
      <w:numFmt w:val="decimal"/>
      <w:lvlText w:val="(%7)"/>
      <w:lvlJc w:val="left"/>
      <w:pPr>
        <w:ind w:left="5040" w:hanging="360"/>
      </w:pPr>
      <w:rPr>
        <w:rFonts w:hint="default"/>
      </w:r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7B476FB"/>
    <w:multiLevelType w:val="hybridMultilevel"/>
    <w:tmpl w:val="83AE4D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C3D7CA5"/>
    <w:multiLevelType w:val="hybridMultilevel"/>
    <w:tmpl w:val="11E4A2BE"/>
    <w:lvl w:ilvl="0" w:tplc="779C3E3A">
      <w:start w:val="15"/>
      <w:numFmt w:val="decimal"/>
      <w:lvlText w:val="%1."/>
      <w:lvlJc w:val="left"/>
      <w:pPr>
        <w:ind w:left="1080" w:hanging="360"/>
      </w:pPr>
      <w:rPr>
        <w:rFonts w:hint="default"/>
        <w:b/>
        <w:i w:val="0"/>
        <w:strike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3651AD5"/>
    <w:multiLevelType w:val="hybridMultilevel"/>
    <w:tmpl w:val="2A8A52F8"/>
    <w:lvl w:ilvl="0" w:tplc="081C6420">
      <w:start w:val="2"/>
      <w:numFmt w:val="decimal"/>
      <w:lvlText w:val="(%1)"/>
      <w:lvlJc w:val="left"/>
      <w:pPr>
        <w:ind w:left="1008" w:hanging="44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8F64BE"/>
    <w:multiLevelType w:val="multilevel"/>
    <w:tmpl w:val="4140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D7A28"/>
    <w:multiLevelType w:val="hybridMultilevel"/>
    <w:tmpl w:val="0352D988"/>
    <w:lvl w:ilvl="0" w:tplc="E11EDC60">
      <w:start w:val="4"/>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9B243DF"/>
    <w:multiLevelType w:val="hybridMultilevel"/>
    <w:tmpl w:val="CCB2851C"/>
    <w:lvl w:ilvl="0" w:tplc="F416A35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C7D6991"/>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102CF"/>
    <w:multiLevelType w:val="hybridMultilevel"/>
    <w:tmpl w:val="4E0CA732"/>
    <w:lvl w:ilvl="0" w:tplc="8B0CAC7A">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5D1F32CF"/>
    <w:multiLevelType w:val="hybridMultilevel"/>
    <w:tmpl w:val="36861386"/>
    <w:lvl w:ilvl="0" w:tplc="61FECEC6">
      <w:start w:val="1"/>
      <w:numFmt w:val="lowerLetter"/>
      <w:lvlText w:val="%1)"/>
      <w:lvlJc w:val="left"/>
      <w:pPr>
        <w:tabs>
          <w:tab w:val="num" w:pos="720"/>
        </w:tabs>
        <w:ind w:left="720" w:hanging="360"/>
      </w:pPr>
      <w:rPr>
        <w:rFonts w:ascii="Tahoma" w:eastAsia="Times New Roman" w:hAnsi="Tahoma" w:cs="Tahoma" w:hint="default"/>
        <w:b w:val="0"/>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86F77"/>
    <w:multiLevelType w:val="hybridMultilevel"/>
    <w:tmpl w:val="80782124"/>
    <w:lvl w:ilvl="0" w:tplc="CB60C742">
      <w:start w:val="1"/>
      <w:numFmt w:val="lowerLetter"/>
      <w:lvlText w:val="%1)"/>
      <w:lvlJc w:val="left"/>
      <w:pPr>
        <w:ind w:left="720" w:hanging="360"/>
      </w:pPr>
      <w:rPr>
        <w:rFonts w:ascii="Tahoma" w:eastAsia="Calibri" w:hAnsi="Tahoma" w:cs="Tahom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EC160CA"/>
    <w:multiLevelType w:val="hybridMultilevel"/>
    <w:tmpl w:val="FE0A8546"/>
    <w:lvl w:ilvl="0" w:tplc="D15C4FF4">
      <w:start w:val="2"/>
      <w:numFmt w:val="decimal"/>
      <w:lvlText w:val="(%1)"/>
      <w:lvlJc w:val="left"/>
      <w:pPr>
        <w:tabs>
          <w:tab w:val="num" w:pos="360"/>
        </w:tabs>
        <w:ind w:left="360" w:hanging="360"/>
      </w:pPr>
      <w:rPr>
        <w:rFonts w:hint="default"/>
        <w:b w:val="0"/>
        <w:color w:val="auto"/>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F9F1DE9"/>
    <w:multiLevelType w:val="hybridMultilevel"/>
    <w:tmpl w:val="2C422EEA"/>
    <w:lvl w:ilvl="0" w:tplc="26E6BD86">
      <w:start w:val="1"/>
      <w:numFmt w:val="lowerLetter"/>
      <w:lvlText w:val="%1)"/>
      <w:lvlJc w:val="left"/>
      <w:pPr>
        <w:ind w:left="720" w:hanging="360"/>
      </w:pPr>
      <w:rPr>
        <w:b w:val="0"/>
        <w:bCs w:val="0"/>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A94FCE"/>
    <w:multiLevelType w:val="hybridMultilevel"/>
    <w:tmpl w:val="97D8B210"/>
    <w:lvl w:ilvl="0" w:tplc="33DE215E">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DC5E9D"/>
    <w:multiLevelType w:val="hybridMultilevel"/>
    <w:tmpl w:val="0CC2E328"/>
    <w:lvl w:ilvl="0" w:tplc="7006FA7C">
      <w:start w:val="1"/>
      <w:numFmt w:val="lowerLetter"/>
      <w:lvlText w:val="%1)"/>
      <w:lvlJc w:val="left"/>
      <w:pPr>
        <w:ind w:left="723" w:hanging="360"/>
      </w:pPr>
      <w:rPr>
        <w:rFonts w:ascii="Arial" w:eastAsia="Times New Roman" w:hAnsi="Arial" w:cs="Arial" w:hint="default"/>
        <w:color w:val="FF0000"/>
      </w:rPr>
    </w:lvl>
    <w:lvl w:ilvl="1" w:tplc="041F0019" w:tentative="1">
      <w:start w:val="1"/>
      <w:numFmt w:val="lowerLetter"/>
      <w:lvlText w:val="%2."/>
      <w:lvlJc w:val="left"/>
      <w:pPr>
        <w:ind w:left="1443" w:hanging="360"/>
      </w:pPr>
    </w:lvl>
    <w:lvl w:ilvl="2" w:tplc="041F001B" w:tentative="1">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36" w15:restartNumberingAfterBreak="0">
    <w:nsid w:val="6ADC4866"/>
    <w:multiLevelType w:val="hybridMultilevel"/>
    <w:tmpl w:val="C8F4F520"/>
    <w:lvl w:ilvl="0" w:tplc="69C29012">
      <w:start w:val="1"/>
      <w:numFmt w:val="lowerLetter"/>
      <w:lvlText w:val="%1)"/>
      <w:lvlJc w:val="left"/>
      <w:pPr>
        <w:ind w:left="720" w:hanging="360"/>
      </w:pPr>
      <w:rPr>
        <w:rFonts w:hint="default"/>
        <w:b w:val="0"/>
        <w:i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C9B5751"/>
    <w:multiLevelType w:val="hybridMultilevel"/>
    <w:tmpl w:val="19F64AA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D6B71A9"/>
    <w:multiLevelType w:val="hybridMultilevel"/>
    <w:tmpl w:val="F9D89E0C"/>
    <w:lvl w:ilvl="0" w:tplc="B84A73B8">
      <w:start w:val="1"/>
      <w:numFmt w:val="decimal"/>
      <w:lvlText w:val="%1."/>
      <w:lvlJc w:val="left"/>
      <w:pPr>
        <w:ind w:left="1080" w:hanging="360"/>
      </w:pPr>
      <w:rPr>
        <w:b/>
        <w:i w:val="0"/>
        <w:strike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EE16D1E"/>
    <w:multiLevelType w:val="hybridMultilevel"/>
    <w:tmpl w:val="D28A8D2E"/>
    <w:lvl w:ilvl="0" w:tplc="FA3A0B0A">
      <w:start w:val="2"/>
      <w:numFmt w:val="decimal"/>
      <w:lvlText w:val="(%1)"/>
      <w:lvlJc w:val="left"/>
      <w:pPr>
        <w:ind w:left="1083" w:hanging="720"/>
      </w:pPr>
      <w:rPr>
        <w:rFonts w:hint="default"/>
        <w:b w:val="0"/>
        <w:i w:val="0"/>
      </w:rPr>
    </w:lvl>
    <w:lvl w:ilvl="1" w:tplc="041F0019" w:tentative="1">
      <w:start w:val="1"/>
      <w:numFmt w:val="lowerLetter"/>
      <w:lvlText w:val="%2."/>
      <w:lvlJc w:val="left"/>
      <w:pPr>
        <w:ind w:left="1443" w:hanging="360"/>
      </w:pPr>
    </w:lvl>
    <w:lvl w:ilvl="2" w:tplc="041F001B">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40" w15:restartNumberingAfterBreak="0">
    <w:nsid w:val="71B91BC4"/>
    <w:multiLevelType w:val="hybridMultilevel"/>
    <w:tmpl w:val="6772FC58"/>
    <w:lvl w:ilvl="0" w:tplc="49D62F56">
      <w:start w:val="1"/>
      <mc:AlternateContent>
        <mc:Choice Requires="w14">
          <w:numFmt w:val="custom" w:format="a, ç, ĝ, ..."/>
        </mc:Choice>
        <mc:Fallback>
          <w:numFmt w:val="decimal"/>
        </mc:Fallback>
      </mc:AlternateContent>
      <w:lvlText w:val="%1)"/>
      <w:lvlJc w:val="left"/>
      <w:pPr>
        <w:ind w:left="502"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6AA1AA9"/>
    <w:multiLevelType w:val="hybridMultilevel"/>
    <w:tmpl w:val="0AB654E2"/>
    <w:lvl w:ilvl="0" w:tplc="FE0E1DEC">
      <w:start w:val="3"/>
      <w:numFmt w:val="lowerLetter"/>
      <w:lvlText w:val="%1)"/>
      <w:lvlJc w:val="left"/>
      <w:pPr>
        <w:ind w:left="1260" w:hanging="360"/>
      </w:pPr>
      <w:rPr>
        <w:rFonts w:hint="default"/>
        <w:b/>
        <w:i w:val="0"/>
        <w:u w:val="none"/>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2" w15:restartNumberingAfterBreak="0">
    <w:nsid w:val="7909233A"/>
    <w:multiLevelType w:val="hybridMultilevel"/>
    <w:tmpl w:val="66CC4010"/>
    <w:lvl w:ilvl="0" w:tplc="466E5E84">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985291C"/>
    <w:multiLevelType w:val="hybridMultilevel"/>
    <w:tmpl w:val="D28A8D2E"/>
    <w:lvl w:ilvl="0" w:tplc="FA3A0B0A">
      <w:start w:val="2"/>
      <w:numFmt w:val="decimal"/>
      <w:lvlText w:val="(%1)"/>
      <w:lvlJc w:val="left"/>
      <w:pPr>
        <w:ind w:left="1083" w:hanging="720"/>
      </w:pPr>
      <w:rPr>
        <w:rFonts w:hint="default"/>
        <w:b w:val="0"/>
        <w:i w:val="0"/>
      </w:rPr>
    </w:lvl>
    <w:lvl w:ilvl="1" w:tplc="041F0019" w:tentative="1">
      <w:start w:val="1"/>
      <w:numFmt w:val="lowerLetter"/>
      <w:lvlText w:val="%2."/>
      <w:lvlJc w:val="left"/>
      <w:pPr>
        <w:ind w:left="1443" w:hanging="360"/>
      </w:pPr>
    </w:lvl>
    <w:lvl w:ilvl="2" w:tplc="041F001B">
      <w:start w:val="1"/>
      <w:numFmt w:val="lowerRoman"/>
      <w:lvlText w:val="%3."/>
      <w:lvlJc w:val="right"/>
      <w:pPr>
        <w:ind w:left="2163" w:hanging="180"/>
      </w:pPr>
    </w:lvl>
    <w:lvl w:ilvl="3" w:tplc="041F000F" w:tentative="1">
      <w:start w:val="1"/>
      <w:numFmt w:val="decimal"/>
      <w:lvlText w:val="%4."/>
      <w:lvlJc w:val="left"/>
      <w:pPr>
        <w:ind w:left="2883" w:hanging="360"/>
      </w:pPr>
    </w:lvl>
    <w:lvl w:ilvl="4" w:tplc="041F0019" w:tentative="1">
      <w:start w:val="1"/>
      <w:numFmt w:val="lowerLetter"/>
      <w:lvlText w:val="%5."/>
      <w:lvlJc w:val="left"/>
      <w:pPr>
        <w:ind w:left="3603" w:hanging="360"/>
      </w:pPr>
    </w:lvl>
    <w:lvl w:ilvl="5" w:tplc="041F001B" w:tentative="1">
      <w:start w:val="1"/>
      <w:numFmt w:val="lowerRoman"/>
      <w:lvlText w:val="%6."/>
      <w:lvlJc w:val="right"/>
      <w:pPr>
        <w:ind w:left="4323" w:hanging="180"/>
      </w:pPr>
    </w:lvl>
    <w:lvl w:ilvl="6" w:tplc="041F000F" w:tentative="1">
      <w:start w:val="1"/>
      <w:numFmt w:val="decimal"/>
      <w:lvlText w:val="%7."/>
      <w:lvlJc w:val="left"/>
      <w:pPr>
        <w:ind w:left="5043" w:hanging="360"/>
      </w:pPr>
    </w:lvl>
    <w:lvl w:ilvl="7" w:tplc="041F0019" w:tentative="1">
      <w:start w:val="1"/>
      <w:numFmt w:val="lowerLetter"/>
      <w:lvlText w:val="%8."/>
      <w:lvlJc w:val="left"/>
      <w:pPr>
        <w:ind w:left="5763" w:hanging="360"/>
      </w:pPr>
    </w:lvl>
    <w:lvl w:ilvl="8" w:tplc="041F001B" w:tentative="1">
      <w:start w:val="1"/>
      <w:numFmt w:val="lowerRoman"/>
      <w:lvlText w:val="%9."/>
      <w:lvlJc w:val="right"/>
      <w:pPr>
        <w:ind w:left="6483" w:hanging="180"/>
      </w:pPr>
    </w:lvl>
  </w:abstractNum>
  <w:abstractNum w:abstractNumId="44" w15:restartNumberingAfterBreak="0">
    <w:nsid w:val="7BC44EE9"/>
    <w:multiLevelType w:val="hybridMultilevel"/>
    <w:tmpl w:val="15AA9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20564592">
    <w:abstractNumId w:val="40"/>
  </w:num>
  <w:num w:numId="2" w16cid:durableId="350185533">
    <w:abstractNumId w:val="6"/>
  </w:num>
  <w:num w:numId="3" w16cid:durableId="1467700287">
    <w:abstractNumId w:val="41"/>
  </w:num>
  <w:num w:numId="4" w16cid:durableId="2115049721">
    <w:abstractNumId w:val="2"/>
  </w:num>
  <w:num w:numId="5" w16cid:durableId="1460027202">
    <w:abstractNumId w:val="32"/>
  </w:num>
  <w:num w:numId="6" w16cid:durableId="198593574">
    <w:abstractNumId w:val="10"/>
  </w:num>
  <w:num w:numId="7" w16cid:durableId="1019621407">
    <w:abstractNumId w:val="8"/>
  </w:num>
  <w:num w:numId="8" w16cid:durableId="194387913">
    <w:abstractNumId w:val="13"/>
  </w:num>
  <w:num w:numId="9" w16cid:durableId="1153254431">
    <w:abstractNumId w:val="39"/>
  </w:num>
  <w:num w:numId="10" w16cid:durableId="1132676777">
    <w:abstractNumId w:val="21"/>
  </w:num>
  <w:num w:numId="11" w16cid:durableId="1381517228">
    <w:abstractNumId w:val="24"/>
  </w:num>
  <w:num w:numId="12" w16cid:durableId="1614556808">
    <w:abstractNumId w:val="43"/>
  </w:num>
  <w:num w:numId="13" w16cid:durableId="791092682">
    <w:abstractNumId w:val="9"/>
  </w:num>
  <w:num w:numId="14" w16cid:durableId="847057199">
    <w:abstractNumId w:val="34"/>
  </w:num>
  <w:num w:numId="15" w16cid:durableId="1623463594">
    <w:abstractNumId w:val="29"/>
  </w:num>
  <w:num w:numId="16" w16cid:durableId="578096632">
    <w:abstractNumId w:val="12"/>
  </w:num>
  <w:num w:numId="17" w16cid:durableId="814225542">
    <w:abstractNumId w:val="35"/>
  </w:num>
  <w:num w:numId="18" w16cid:durableId="1038554488">
    <w:abstractNumId w:val="1"/>
  </w:num>
  <w:num w:numId="19" w16cid:durableId="215624432">
    <w:abstractNumId w:val="4"/>
  </w:num>
  <w:num w:numId="20" w16cid:durableId="1187063267">
    <w:abstractNumId w:val="14"/>
  </w:num>
  <w:num w:numId="21" w16cid:durableId="113137281">
    <w:abstractNumId w:val="18"/>
  </w:num>
  <w:num w:numId="22" w16cid:durableId="113252646">
    <w:abstractNumId w:val="17"/>
  </w:num>
  <w:num w:numId="23" w16cid:durableId="2018385471">
    <w:abstractNumId w:val="22"/>
  </w:num>
  <w:num w:numId="24" w16cid:durableId="1270771479">
    <w:abstractNumId w:val="36"/>
  </w:num>
  <w:num w:numId="25" w16cid:durableId="1049258546">
    <w:abstractNumId w:val="20"/>
  </w:num>
  <w:num w:numId="26" w16cid:durableId="714355692">
    <w:abstractNumId w:val="27"/>
  </w:num>
  <w:num w:numId="27" w16cid:durableId="1501848762">
    <w:abstractNumId w:val="25"/>
  </w:num>
  <w:num w:numId="28" w16cid:durableId="1636832102">
    <w:abstractNumId w:val="5"/>
  </w:num>
  <w:num w:numId="29" w16cid:durableId="2020543449">
    <w:abstractNumId w:val="16"/>
  </w:num>
  <w:num w:numId="30" w16cid:durableId="462313596">
    <w:abstractNumId w:val="7"/>
  </w:num>
  <w:num w:numId="31" w16cid:durableId="1881739794">
    <w:abstractNumId w:val="44"/>
  </w:num>
  <w:num w:numId="32" w16cid:durableId="503059938">
    <w:abstractNumId w:val="15"/>
  </w:num>
  <w:num w:numId="33" w16cid:durableId="1858886056">
    <w:abstractNumId w:val="37"/>
  </w:num>
  <w:num w:numId="34" w16cid:durableId="536813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982396">
    <w:abstractNumId w:val="28"/>
  </w:num>
  <w:num w:numId="36" w16cid:durableId="1897625628">
    <w:abstractNumId w:val="19"/>
  </w:num>
  <w:num w:numId="37" w16cid:durableId="1772360142">
    <w:abstractNumId w:val="30"/>
  </w:num>
  <w:num w:numId="38" w16cid:durableId="2005471509">
    <w:abstractNumId w:val="42"/>
  </w:num>
  <w:num w:numId="39" w16cid:durableId="1125268438">
    <w:abstractNumId w:val="3"/>
  </w:num>
  <w:num w:numId="40" w16cid:durableId="12756741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59891058">
    <w:abstractNumId w:val="31"/>
  </w:num>
  <w:num w:numId="42" w16cid:durableId="674914514">
    <w:abstractNumId w:val="11"/>
  </w:num>
  <w:num w:numId="43" w16cid:durableId="1709992271">
    <w:abstractNumId w:val="38"/>
  </w:num>
  <w:num w:numId="44" w16cid:durableId="1761684063">
    <w:abstractNumId w:val="26"/>
  </w:num>
  <w:num w:numId="45" w16cid:durableId="2062095686">
    <w:abstractNumId w:val="0"/>
  </w:num>
  <w:num w:numId="46" w16cid:durableId="1083456588">
    <w:abstractNumId w:val="23"/>
  </w:num>
  <w:num w:numId="47" w16cid:durableId="1404526286">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E02"/>
    <w:rsid w:val="000007F0"/>
    <w:rsid w:val="0000416C"/>
    <w:rsid w:val="00006C45"/>
    <w:rsid w:val="000116AE"/>
    <w:rsid w:val="00012EEF"/>
    <w:rsid w:val="000132D4"/>
    <w:rsid w:val="00013584"/>
    <w:rsid w:val="0001435F"/>
    <w:rsid w:val="00014536"/>
    <w:rsid w:val="0001527F"/>
    <w:rsid w:val="00021115"/>
    <w:rsid w:val="00022526"/>
    <w:rsid w:val="00022759"/>
    <w:rsid w:val="0002403C"/>
    <w:rsid w:val="000257A1"/>
    <w:rsid w:val="00026184"/>
    <w:rsid w:val="00026B53"/>
    <w:rsid w:val="00027FA6"/>
    <w:rsid w:val="0003157B"/>
    <w:rsid w:val="00034356"/>
    <w:rsid w:val="0003555D"/>
    <w:rsid w:val="0004043A"/>
    <w:rsid w:val="00041326"/>
    <w:rsid w:val="0004368E"/>
    <w:rsid w:val="0004570C"/>
    <w:rsid w:val="0005037E"/>
    <w:rsid w:val="00050578"/>
    <w:rsid w:val="00052DD0"/>
    <w:rsid w:val="00053B0D"/>
    <w:rsid w:val="00056DCA"/>
    <w:rsid w:val="000577CC"/>
    <w:rsid w:val="0006048E"/>
    <w:rsid w:val="000618D2"/>
    <w:rsid w:val="000623D7"/>
    <w:rsid w:val="0006349A"/>
    <w:rsid w:val="0006394E"/>
    <w:rsid w:val="0006445F"/>
    <w:rsid w:val="00064539"/>
    <w:rsid w:val="000647C2"/>
    <w:rsid w:val="00065050"/>
    <w:rsid w:val="0006520E"/>
    <w:rsid w:val="00066616"/>
    <w:rsid w:val="00066EE5"/>
    <w:rsid w:val="00067C99"/>
    <w:rsid w:val="0007020C"/>
    <w:rsid w:val="00070336"/>
    <w:rsid w:val="00071E5C"/>
    <w:rsid w:val="000740F0"/>
    <w:rsid w:val="00074B70"/>
    <w:rsid w:val="00074E9B"/>
    <w:rsid w:val="00075AB4"/>
    <w:rsid w:val="00075FF3"/>
    <w:rsid w:val="0007639A"/>
    <w:rsid w:val="00077560"/>
    <w:rsid w:val="00080557"/>
    <w:rsid w:val="00082AB5"/>
    <w:rsid w:val="00083955"/>
    <w:rsid w:val="00084198"/>
    <w:rsid w:val="00084CF9"/>
    <w:rsid w:val="0008661E"/>
    <w:rsid w:val="00086BCB"/>
    <w:rsid w:val="000877DC"/>
    <w:rsid w:val="00087A96"/>
    <w:rsid w:val="00090230"/>
    <w:rsid w:val="00091D02"/>
    <w:rsid w:val="00092A6B"/>
    <w:rsid w:val="00094233"/>
    <w:rsid w:val="000960EF"/>
    <w:rsid w:val="00097206"/>
    <w:rsid w:val="000A01C2"/>
    <w:rsid w:val="000A0362"/>
    <w:rsid w:val="000A43D5"/>
    <w:rsid w:val="000A4772"/>
    <w:rsid w:val="000A62FF"/>
    <w:rsid w:val="000A708B"/>
    <w:rsid w:val="000B0BB4"/>
    <w:rsid w:val="000B1456"/>
    <w:rsid w:val="000B1DC9"/>
    <w:rsid w:val="000B3C7D"/>
    <w:rsid w:val="000B52A1"/>
    <w:rsid w:val="000B7722"/>
    <w:rsid w:val="000C0E1B"/>
    <w:rsid w:val="000C231A"/>
    <w:rsid w:val="000C304D"/>
    <w:rsid w:val="000C394B"/>
    <w:rsid w:val="000C5AE7"/>
    <w:rsid w:val="000C5BC2"/>
    <w:rsid w:val="000D112C"/>
    <w:rsid w:val="000D27AC"/>
    <w:rsid w:val="000D2F89"/>
    <w:rsid w:val="000D34A5"/>
    <w:rsid w:val="000D3652"/>
    <w:rsid w:val="000D4504"/>
    <w:rsid w:val="000D4D7A"/>
    <w:rsid w:val="000D4E57"/>
    <w:rsid w:val="000D5031"/>
    <w:rsid w:val="000D5F7D"/>
    <w:rsid w:val="000D635F"/>
    <w:rsid w:val="000D7618"/>
    <w:rsid w:val="000E4178"/>
    <w:rsid w:val="000E53A3"/>
    <w:rsid w:val="000E6791"/>
    <w:rsid w:val="000E6BF8"/>
    <w:rsid w:val="000E74B8"/>
    <w:rsid w:val="000F124C"/>
    <w:rsid w:val="000F1FAE"/>
    <w:rsid w:val="000F5D62"/>
    <w:rsid w:val="000F6172"/>
    <w:rsid w:val="001001FC"/>
    <w:rsid w:val="001009F7"/>
    <w:rsid w:val="0010138F"/>
    <w:rsid w:val="0010280D"/>
    <w:rsid w:val="00102BBA"/>
    <w:rsid w:val="00103BE1"/>
    <w:rsid w:val="00104EDA"/>
    <w:rsid w:val="00105688"/>
    <w:rsid w:val="00105919"/>
    <w:rsid w:val="00105B31"/>
    <w:rsid w:val="00107899"/>
    <w:rsid w:val="001103B4"/>
    <w:rsid w:val="0011104F"/>
    <w:rsid w:val="00111E8E"/>
    <w:rsid w:val="001131EA"/>
    <w:rsid w:val="00113837"/>
    <w:rsid w:val="00117749"/>
    <w:rsid w:val="00120A43"/>
    <w:rsid w:val="001216A2"/>
    <w:rsid w:val="00122483"/>
    <w:rsid w:val="00122D46"/>
    <w:rsid w:val="00123EC7"/>
    <w:rsid w:val="00124930"/>
    <w:rsid w:val="0012583F"/>
    <w:rsid w:val="00127679"/>
    <w:rsid w:val="00130324"/>
    <w:rsid w:val="001305D9"/>
    <w:rsid w:val="00131ABB"/>
    <w:rsid w:val="001331F2"/>
    <w:rsid w:val="00133774"/>
    <w:rsid w:val="00134936"/>
    <w:rsid w:val="00134E84"/>
    <w:rsid w:val="00135B29"/>
    <w:rsid w:val="001366DE"/>
    <w:rsid w:val="001400F2"/>
    <w:rsid w:val="00140F24"/>
    <w:rsid w:val="0014164F"/>
    <w:rsid w:val="0014169A"/>
    <w:rsid w:val="00142D80"/>
    <w:rsid w:val="00142EB0"/>
    <w:rsid w:val="00142F2F"/>
    <w:rsid w:val="001430AD"/>
    <w:rsid w:val="001433E5"/>
    <w:rsid w:val="00143DCE"/>
    <w:rsid w:val="00145EB2"/>
    <w:rsid w:val="00146772"/>
    <w:rsid w:val="00147C7C"/>
    <w:rsid w:val="00150312"/>
    <w:rsid w:val="00150C3A"/>
    <w:rsid w:val="00151029"/>
    <w:rsid w:val="001512F2"/>
    <w:rsid w:val="00151B2B"/>
    <w:rsid w:val="00151E02"/>
    <w:rsid w:val="00153CE2"/>
    <w:rsid w:val="00154E4F"/>
    <w:rsid w:val="00155B78"/>
    <w:rsid w:val="00157BE0"/>
    <w:rsid w:val="00160E19"/>
    <w:rsid w:val="0016176A"/>
    <w:rsid w:val="00163331"/>
    <w:rsid w:val="00163951"/>
    <w:rsid w:val="00164042"/>
    <w:rsid w:val="00164CF1"/>
    <w:rsid w:val="001657F1"/>
    <w:rsid w:val="001661C0"/>
    <w:rsid w:val="00170560"/>
    <w:rsid w:val="001706C8"/>
    <w:rsid w:val="00170CA2"/>
    <w:rsid w:val="001750FC"/>
    <w:rsid w:val="00175B57"/>
    <w:rsid w:val="00176361"/>
    <w:rsid w:val="00180A28"/>
    <w:rsid w:val="00181155"/>
    <w:rsid w:val="0018292F"/>
    <w:rsid w:val="00183FC5"/>
    <w:rsid w:val="001846E6"/>
    <w:rsid w:val="001853C5"/>
    <w:rsid w:val="00191EBB"/>
    <w:rsid w:val="00194D08"/>
    <w:rsid w:val="00194EAD"/>
    <w:rsid w:val="00196497"/>
    <w:rsid w:val="001970A4"/>
    <w:rsid w:val="001A07EF"/>
    <w:rsid w:val="001A0989"/>
    <w:rsid w:val="001A09B8"/>
    <w:rsid w:val="001A13E4"/>
    <w:rsid w:val="001A156B"/>
    <w:rsid w:val="001A1CD5"/>
    <w:rsid w:val="001A3A8C"/>
    <w:rsid w:val="001A3CB4"/>
    <w:rsid w:val="001A3E88"/>
    <w:rsid w:val="001A49A7"/>
    <w:rsid w:val="001A4D0F"/>
    <w:rsid w:val="001A5990"/>
    <w:rsid w:val="001A5E5E"/>
    <w:rsid w:val="001A737F"/>
    <w:rsid w:val="001B305B"/>
    <w:rsid w:val="001B5A82"/>
    <w:rsid w:val="001B6211"/>
    <w:rsid w:val="001B6828"/>
    <w:rsid w:val="001C0D0A"/>
    <w:rsid w:val="001C1750"/>
    <w:rsid w:val="001C23F1"/>
    <w:rsid w:val="001C4B72"/>
    <w:rsid w:val="001C67F8"/>
    <w:rsid w:val="001C6EC9"/>
    <w:rsid w:val="001C73B4"/>
    <w:rsid w:val="001D08E8"/>
    <w:rsid w:val="001D273B"/>
    <w:rsid w:val="001D2A09"/>
    <w:rsid w:val="001D37B1"/>
    <w:rsid w:val="001D528F"/>
    <w:rsid w:val="001D597A"/>
    <w:rsid w:val="001D61C5"/>
    <w:rsid w:val="001D77E2"/>
    <w:rsid w:val="001E07DE"/>
    <w:rsid w:val="001E0AEA"/>
    <w:rsid w:val="001E115A"/>
    <w:rsid w:val="001E4F9A"/>
    <w:rsid w:val="001E5966"/>
    <w:rsid w:val="001E70E4"/>
    <w:rsid w:val="001E716F"/>
    <w:rsid w:val="001E7267"/>
    <w:rsid w:val="001E7384"/>
    <w:rsid w:val="001E7539"/>
    <w:rsid w:val="001E75C8"/>
    <w:rsid w:val="001E7DCE"/>
    <w:rsid w:val="001F0F9A"/>
    <w:rsid w:val="001F1598"/>
    <w:rsid w:val="001F27A0"/>
    <w:rsid w:val="001F2C1C"/>
    <w:rsid w:val="001F3510"/>
    <w:rsid w:val="001F3F91"/>
    <w:rsid w:val="001F42E8"/>
    <w:rsid w:val="001F4B0B"/>
    <w:rsid w:val="001F4B99"/>
    <w:rsid w:val="001F59EB"/>
    <w:rsid w:val="001F5DCC"/>
    <w:rsid w:val="001F5F63"/>
    <w:rsid w:val="001F7240"/>
    <w:rsid w:val="001F7F7F"/>
    <w:rsid w:val="00200905"/>
    <w:rsid w:val="002025C2"/>
    <w:rsid w:val="00202A33"/>
    <w:rsid w:val="00202A50"/>
    <w:rsid w:val="00202ACD"/>
    <w:rsid w:val="00206684"/>
    <w:rsid w:val="00210DFF"/>
    <w:rsid w:val="00213199"/>
    <w:rsid w:val="00213A46"/>
    <w:rsid w:val="00213EEA"/>
    <w:rsid w:val="00217026"/>
    <w:rsid w:val="0021704E"/>
    <w:rsid w:val="002174E7"/>
    <w:rsid w:val="002178AB"/>
    <w:rsid w:val="00217D5C"/>
    <w:rsid w:val="00223123"/>
    <w:rsid w:val="002240D0"/>
    <w:rsid w:val="00224B3F"/>
    <w:rsid w:val="00225CAF"/>
    <w:rsid w:val="002263E8"/>
    <w:rsid w:val="00227EEF"/>
    <w:rsid w:val="00230922"/>
    <w:rsid w:val="00230AD3"/>
    <w:rsid w:val="00230C9D"/>
    <w:rsid w:val="00230F90"/>
    <w:rsid w:val="00230FBE"/>
    <w:rsid w:val="002323FB"/>
    <w:rsid w:val="00234E41"/>
    <w:rsid w:val="00234E95"/>
    <w:rsid w:val="0023595A"/>
    <w:rsid w:val="00236071"/>
    <w:rsid w:val="00236A68"/>
    <w:rsid w:val="002375D2"/>
    <w:rsid w:val="00241786"/>
    <w:rsid w:val="0024194C"/>
    <w:rsid w:val="0024238D"/>
    <w:rsid w:val="002424C2"/>
    <w:rsid w:val="00243881"/>
    <w:rsid w:val="00243F41"/>
    <w:rsid w:val="00244DEA"/>
    <w:rsid w:val="0024528B"/>
    <w:rsid w:val="00245DB9"/>
    <w:rsid w:val="00246082"/>
    <w:rsid w:val="00246FCB"/>
    <w:rsid w:val="00250C79"/>
    <w:rsid w:val="0025472F"/>
    <w:rsid w:val="002547BC"/>
    <w:rsid w:val="00257E6D"/>
    <w:rsid w:val="00260074"/>
    <w:rsid w:val="00260258"/>
    <w:rsid w:val="0026048E"/>
    <w:rsid w:val="00262071"/>
    <w:rsid w:val="00267673"/>
    <w:rsid w:val="00267AC4"/>
    <w:rsid w:val="00270ACC"/>
    <w:rsid w:val="00271AF8"/>
    <w:rsid w:val="002728CD"/>
    <w:rsid w:val="0027402F"/>
    <w:rsid w:val="00275D48"/>
    <w:rsid w:val="002770BF"/>
    <w:rsid w:val="00281019"/>
    <w:rsid w:val="002833FB"/>
    <w:rsid w:val="0028748F"/>
    <w:rsid w:val="00287940"/>
    <w:rsid w:val="00290B4E"/>
    <w:rsid w:val="002928C2"/>
    <w:rsid w:val="00293326"/>
    <w:rsid w:val="00294EC7"/>
    <w:rsid w:val="0029588C"/>
    <w:rsid w:val="00295E5B"/>
    <w:rsid w:val="0029678F"/>
    <w:rsid w:val="002975A1"/>
    <w:rsid w:val="002A1CA3"/>
    <w:rsid w:val="002A231F"/>
    <w:rsid w:val="002A2F98"/>
    <w:rsid w:val="002A5EA2"/>
    <w:rsid w:val="002A6210"/>
    <w:rsid w:val="002A7189"/>
    <w:rsid w:val="002A782B"/>
    <w:rsid w:val="002B1BD3"/>
    <w:rsid w:val="002B1ECC"/>
    <w:rsid w:val="002B2AE3"/>
    <w:rsid w:val="002B3121"/>
    <w:rsid w:val="002B3F00"/>
    <w:rsid w:val="002B4B75"/>
    <w:rsid w:val="002B6895"/>
    <w:rsid w:val="002B710D"/>
    <w:rsid w:val="002B7834"/>
    <w:rsid w:val="002C01EF"/>
    <w:rsid w:val="002C462D"/>
    <w:rsid w:val="002C48D6"/>
    <w:rsid w:val="002C4B56"/>
    <w:rsid w:val="002C5419"/>
    <w:rsid w:val="002C5810"/>
    <w:rsid w:val="002C614C"/>
    <w:rsid w:val="002C6368"/>
    <w:rsid w:val="002C6495"/>
    <w:rsid w:val="002D43C7"/>
    <w:rsid w:val="002D7781"/>
    <w:rsid w:val="002D78F2"/>
    <w:rsid w:val="002E4170"/>
    <w:rsid w:val="002E4E83"/>
    <w:rsid w:val="002E5201"/>
    <w:rsid w:val="002E58C9"/>
    <w:rsid w:val="002E650F"/>
    <w:rsid w:val="002E677D"/>
    <w:rsid w:val="002E6855"/>
    <w:rsid w:val="002F0830"/>
    <w:rsid w:val="002F454F"/>
    <w:rsid w:val="0030277C"/>
    <w:rsid w:val="00302CB0"/>
    <w:rsid w:val="00303F93"/>
    <w:rsid w:val="003048E3"/>
    <w:rsid w:val="00307589"/>
    <w:rsid w:val="0030789F"/>
    <w:rsid w:val="00311357"/>
    <w:rsid w:val="003134D6"/>
    <w:rsid w:val="00315EAA"/>
    <w:rsid w:val="00315FB3"/>
    <w:rsid w:val="00316E94"/>
    <w:rsid w:val="003175F1"/>
    <w:rsid w:val="003179C2"/>
    <w:rsid w:val="003213EA"/>
    <w:rsid w:val="0032177C"/>
    <w:rsid w:val="0032328E"/>
    <w:rsid w:val="00326A84"/>
    <w:rsid w:val="003307F6"/>
    <w:rsid w:val="0033082B"/>
    <w:rsid w:val="003325F6"/>
    <w:rsid w:val="003328FD"/>
    <w:rsid w:val="00332F89"/>
    <w:rsid w:val="0033360B"/>
    <w:rsid w:val="00333C3D"/>
    <w:rsid w:val="003360BD"/>
    <w:rsid w:val="00340719"/>
    <w:rsid w:val="003434AD"/>
    <w:rsid w:val="00343EA6"/>
    <w:rsid w:val="00344443"/>
    <w:rsid w:val="00345B96"/>
    <w:rsid w:val="0034646D"/>
    <w:rsid w:val="003469FA"/>
    <w:rsid w:val="00346F17"/>
    <w:rsid w:val="00346FAF"/>
    <w:rsid w:val="00351317"/>
    <w:rsid w:val="00351B52"/>
    <w:rsid w:val="00352CD3"/>
    <w:rsid w:val="00353F24"/>
    <w:rsid w:val="00357334"/>
    <w:rsid w:val="00357A42"/>
    <w:rsid w:val="00357A43"/>
    <w:rsid w:val="0036190E"/>
    <w:rsid w:val="00361940"/>
    <w:rsid w:val="00361955"/>
    <w:rsid w:val="003652FD"/>
    <w:rsid w:val="0036545B"/>
    <w:rsid w:val="00365FEF"/>
    <w:rsid w:val="0037050A"/>
    <w:rsid w:val="00370990"/>
    <w:rsid w:val="0037427A"/>
    <w:rsid w:val="00374E2A"/>
    <w:rsid w:val="003757D1"/>
    <w:rsid w:val="003801DF"/>
    <w:rsid w:val="00384C17"/>
    <w:rsid w:val="0039050F"/>
    <w:rsid w:val="00390AB0"/>
    <w:rsid w:val="00392849"/>
    <w:rsid w:val="00393047"/>
    <w:rsid w:val="003931BC"/>
    <w:rsid w:val="00396095"/>
    <w:rsid w:val="003962C6"/>
    <w:rsid w:val="003973EE"/>
    <w:rsid w:val="00397FC2"/>
    <w:rsid w:val="003A2EF8"/>
    <w:rsid w:val="003A4762"/>
    <w:rsid w:val="003A5866"/>
    <w:rsid w:val="003A7C34"/>
    <w:rsid w:val="003B0644"/>
    <w:rsid w:val="003B0712"/>
    <w:rsid w:val="003B0AD0"/>
    <w:rsid w:val="003B0D30"/>
    <w:rsid w:val="003B374C"/>
    <w:rsid w:val="003B3921"/>
    <w:rsid w:val="003B40C8"/>
    <w:rsid w:val="003B5DF1"/>
    <w:rsid w:val="003B63D7"/>
    <w:rsid w:val="003B6BD9"/>
    <w:rsid w:val="003B6FFB"/>
    <w:rsid w:val="003B73A9"/>
    <w:rsid w:val="003C02A2"/>
    <w:rsid w:val="003C02E8"/>
    <w:rsid w:val="003C0413"/>
    <w:rsid w:val="003C089E"/>
    <w:rsid w:val="003C2F8D"/>
    <w:rsid w:val="003C3249"/>
    <w:rsid w:val="003C455F"/>
    <w:rsid w:val="003C4A80"/>
    <w:rsid w:val="003C4B18"/>
    <w:rsid w:val="003C668A"/>
    <w:rsid w:val="003C741F"/>
    <w:rsid w:val="003C7DAC"/>
    <w:rsid w:val="003D0220"/>
    <w:rsid w:val="003D1032"/>
    <w:rsid w:val="003D18D3"/>
    <w:rsid w:val="003D1F5B"/>
    <w:rsid w:val="003D1FBC"/>
    <w:rsid w:val="003D3C06"/>
    <w:rsid w:val="003D42F7"/>
    <w:rsid w:val="003E1BB1"/>
    <w:rsid w:val="003E1BE3"/>
    <w:rsid w:val="003E26D4"/>
    <w:rsid w:val="003E283C"/>
    <w:rsid w:val="003E2B79"/>
    <w:rsid w:val="003E5501"/>
    <w:rsid w:val="003E7536"/>
    <w:rsid w:val="003E7A3D"/>
    <w:rsid w:val="003F0BBF"/>
    <w:rsid w:val="003F0CD9"/>
    <w:rsid w:val="003F18B5"/>
    <w:rsid w:val="003F1FDB"/>
    <w:rsid w:val="003F5F34"/>
    <w:rsid w:val="003F6CB1"/>
    <w:rsid w:val="004005FD"/>
    <w:rsid w:val="0040120E"/>
    <w:rsid w:val="00402577"/>
    <w:rsid w:val="004031BD"/>
    <w:rsid w:val="004037EC"/>
    <w:rsid w:val="00403BD0"/>
    <w:rsid w:val="00407F3C"/>
    <w:rsid w:val="004100DE"/>
    <w:rsid w:val="00410FE2"/>
    <w:rsid w:val="00414C89"/>
    <w:rsid w:val="0041576E"/>
    <w:rsid w:val="0041743B"/>
    <w:rsid w:val="00420A8D"/>
    <w:rsid w:val="004224F4"/>
    <w:rsid w:val="00425BE4"/>
    <w:rsid w:val="00426301"/>
    <w:rsid w:val="00427981"/>
    <w:rsid w:val="00430A13"/>
    <w:rsid w:val="004324F6"/>
    <w:rsid w:val="0043420E"/>
    <w:rsid w:val="004342AA"/>
    <w:rsid w:val="004347D9"/>
    <w:rsid w:val="004351A0"/>
    <w:rsid w:val="004366F1"/>
    <w:rsid w:val="00436B91"/>
    <w:rsid w:val="00437AC3"/>
    <w:rsid w:val="004408F7"/>
    <w:rsid w:val="00440E37"/>
    <w:rsid w:val="00443996"/>
    <w:rsid w:val="00444B8A"/>
    <w:rsid w:val="0044576B"/>
    <w:rsid w:val="0044654F"/>
    <w:rsid w:val="00446EE4"/>
    <w:rsid w:val="0045011F"/>
    <w:rsid w:val="004515BA"/>
    <w:rsid w:val="00451DFC"/>
    <w:rsid w:val="004522B9"/>
    <w:rsid w:val="004537E8"/>
    <w:rsid w:val="004617C7"/>
    <w:rsid w:val="0046356C"/>
    <w:rsid w:val="0046423C"/>
    <w:rsid w:val="0046501F"/>
    <w:rsid w:val="00467D59"/>
    <w:rsid w:val="00467E54"/>
    <w:rsid w:val="004707FA"/>
    <w:rsid w:val="004718BC"/>
    <w:rsid w:val="00472222"/>
    <w:rsid w:val="004722DC"/>
    <w:rsid w:val="00472A2E"/>
    <w:rsid w:val="00473D14"/>
    <w:rsid w:val="00475300"/>
    <w:rsid w:val="00475831"/>
    <w:rsid w:val="004809A4"/>
    <w:rsid w:val="00480B40"/>
    <w:rsid w:val="004824A9"/>
    <w:rsid w:val="00483C10"/>
    <w:rsid w:val="00483F88"/>
    <w:rsid w:val="00484669"/>
    <w:rsid w:val="0048588F"/>
    <w:rsid w:val="0049075B"/>
    <w:rsid w:val="00491DE3"/>
    <w:rsid w:val="00493606"/>
    <w:rsid w:val="0049380C"/>
    <w:rsid w:val="0049388F"/>
    <w:rsid w:val="00494A2B"/>
    <w:rsid w:val="0049589F"/>
    <w:rsid w:val="00496887"/>
    <w:rsid w:val="00497628"/>
    <w:rsid w:val="004A105E"/>
    <w:rsid w:val="004A1F22"/>
    <w:rsid w:val="004A1F7B"/>
    <w:rsid w:val="004A2806"/>
    <w:rsid w:val="004A3D46"/>
    <w:rsid w:val="004B0E6F"/>
    <w:rsid w:val="004B32E3"/>
    <w:rsid w:val="004B344C"/>
    <w:rsid w:val="004B3F2E"/>
    <w:rsid w:val="004B4B06"/>
    <w:rsid w:val="004B79CC"/>
    <w:rsid w:val="004B7ED6"/>
    <w:rsid w:val="004C13D8"/>
    <w:rsid w:val="004C1614"/>
    <w:rsid w:val="004C1F54"/>
    <w:rsid w:val="004C3B24"/>
    <w:rsid w:val="004C65A5"/>
    <w:rsid w:val="004D0358"/>
    <w:rsid w:val="004D1406"/>
    <w:rsid w:val="004D1DC0"/>
    <w:rsid w:val="004D1DFC"/>
    <w:rsid w:val="004D382D"/>
    <w:rsid w:val="004D3D32"/>
    <w:rsid w:val="004D49B8"/>
    <w:rsid w:val="004D5A7C"/>
    <w:rsid w:val="004D6611"/>
    <w:rsid w:val="004D7142"/>
    <w:rsid w:val="004D795A"/>
    <w:rsid w:val="004E095C"/>
    <w:rsid w:val="004E1100"/>
    <w:rsid w:val="004E31C0"/>
    <w:rsid w:val="004E3271"/>
    <w:rsid w:val="004E5D31"/>
    <w:rsid w:val="004F00C1"/>
    <w:rsid w:val="004F0DE5"/>
    <w:rsid w:val="004F25B3"/>
    <w:rsid w:val="004F2AC4"/>
    <w:rsid w:val="004F535D"/>
    <w:rsid w:val="004F6984"/>
    <w:rsid w:val="004F6B80"/>
    <w:rsid w:val="00500BDF"/>
    <w:rsid w:val="00501C55"/>
    <w:rsid w:val="005028A2"/>
    <w:rsid w:val="0050365F"/>
    <w:rsid w:val="00503E23"/>
    <w:rsid w:val="005050A4"/>
    <w:rsid w:val="005055A5"/>
    <w:rsid w:val="00507699"/>
    <w:rsid w:val="005121DF"/>
    <w:rsid w:val="00512B3B"/>
    <w:rsid w:val="00512CE2"/>
    <w:rsid w:val="00513096"/>
    <w:rsid w:val="005169A8"/>
    <w:rsid w:val="005209E7"/>
    <w:rsid w:val="00521FE8"/>
    <w:rsid w:val="00525A21"/>
    <w:rsid w:val="00527345"/>
    <w:rsid w:val="00530B96"/>
    <w:rsid w:val="005324F7"/>
    <w:rsid w:val="00540BAA"/>
    <w:rsid w:val="00541C93"/>
    <w:rsid w:val="00541F2B"/>
    <w:rsid w:val="00542609"/>
    <w:rsid w:val="00542BCB"/>
    <w:rsid w:val="00542D75"/>
    <w:rsid w:val="0054409E"/>
    <w:rsid w:val="005442EB"/>
    <w:rsid w:val="00545C2B"/>
    <w:rsid w:val="00547567"/>
    <w:rsid w:val="005477DB"/>
    <w:rsid w:val="0055008C"/>
    <w:rsid w:val="00551052"/>
    <w:rsid w:val="005520BE"/>
    <w:rsid w:val="0055246C"/>
    <w:rsid w:val="005550F7"/>
    <w:rsid w:val="005555FC"/>
    <w:rsid w:val="00556A1A"/>
    <w:rsid w:val="00556CB1"/>
    <w:rsid w:val="005572A8"/>
    <w:rsid w:val="00557B01"/>
    <w:rsid w:val="00562BA0"/>
    <w:rsid w:val="00564946"/>
    <w:rsid w:val="00564CEA"/>
    <w:rsid w:val="00564F56"/>
    <w:rsid w:val="0056573D"/>
    <w:rsid w:val="00565B90"/>
    <w:rsid w:val="00570D89"/>
    <w:rsid w:val="00571C39"/>
    <w:rsid w:val="00572EA1"/>
    <w:rsid w:val="0057464E"/>
    <w:rsid w:val="00575F80"/>
    <w:rsid w:val="0057602E"/>
    <w:rsid w:val="00576C8C"/>
    <w:rsid w:val="00580EE7"/>
    <w:rsid w:val="005813B1"/>
    <w:rsid w:val="00582A32"/>
    <w:rsid w:val="00583FDE"/>
    <w:rsid w:val="00584F4E"/>
    <w:rsid w:val="00585E1A"/>
    <w:rsid w:val="00586978"/>
    <w:rsid w:val="00587621"/>
    <w:rsid w:val="0059120B"/>
    <w:rsid w:val="00591592"/>
    <w:rsid w:val="00592B23"/>
    <w:rsid w:val="00593320"/>
    <w:rsid w:val="005A043E"/>
    <w:rsid w:val="005A0DF4"/>
    <w:rsid w:val="005A125C"/>
    <w:rsid w:val="005A2771"/>
    <w:rsid w:val="005A44CA"/>
    <w:rsid w:val="005A4CC6"/>
    <w:rsid w:val="005A51BA"/>
    <w:rsid w:val="005A5CB8"/>
    <w:rsid w:val="005A637A"/>
    <w:rsid w:val="005A64EF"/>
    <w:rsid w:val="005A6F1F"/>
    <w:rsid w:val="005B016E"/>
    <w:rsid w:val="005B07E9"/>
    <w:rsid w:val="005B1FD6"/>
    <w:rsid w:val="005B2BB5"/>
    <w:rsid w:val="005B480A"/>
    <w:rsid w:val="005C1521"/>
    <w:rsid w:val="005C22C8"/>
    <w:rsid w:val="005C28E0"/>
    <w:rsid w:val="005C2A60"/>
    <w:rsid w:val="005C304C"/>
    <w:rsid w:val="005C4730"/>
    <w:rsid w:val="005C48FA"/>
    <w:rsid w:val="005C7D68"/>
    <w:rsid w:val="005D053E"/>
    <w:rsid w:val="005D110C"/>
    <w:rsid w:val="005D173F"/>
    <w:rsid w:val="005D29A5"/>
    <w:rsid w:val="005D48CA"/>
    <w:rsid w:val="005D509C"/>
    <w:rsid w:val="005D50FA"/>
    <w:rsid w:val="005D54F7"/>
    <w:rsid w:val="005D5720"/>
    <w:rsid w:val="005D6010"/>
    <w:rsid w:val="005D70DE"/>
    <w:rsid w:val="005D79B0"/>
    <w:rsid w:val="005E15D4"/>
    <w:rsid w:val="005E3A02"/>
    <w:rsid w:val="005E45B5"/>
    <w:rsid w:val="005E47B4"/>
    <w:rsid w:val="005E5CD6"/>
    <w:rsid w:val="005E6B66"/>
    <w:rsid w:val="005F038C"/>
    <w:rsid w:val="005F0B23"/>
    <w:rsid w:val="005F3C42"/>
    <w:rsid w:val="005F458E"/>
    <w:rsid w:val="005F6545"/>
    <w:rsid w:val="00600000"/>
    <w:rsid w:val="00601EB0"/>
    <w:rsid w:val="006028C6"/>
    <w:rsid w:val="00602C05"/>
    <w:rsid w:val="00602E21"/>
    <w:rsid w:val="006043DC"/>
    <w:rsid w:val="00607A42"/>
    <w:rsid w:val="006110D7"/>
    <w:rsid w:val="00611547"/>
    <w:rsid w:val="00611CF1"/>
    <w:rsid w:val="00612C62"/>
    <w:rsid w:val="0061325F"/>
    <w:rsid w:val="00613926"/>
    <w:rsid w:val="00614DB2"/>
    <w:rsid w:val="00615A03"/>
    <w:rsid w:val="00616450"/>
    <w:rsid w:val="00621EFA"/>
    <w:rsid w:val="0062376A"/>
    <w:rsid w:val="00623E5F"/>
    <w:rsid w:val="00624290"/>
    <w:rsid w:val="00624B80"/>
    <w:rsid w:val="00625014"/>
    <w:rsid w:val="00626446"/>
    <w:rsid w:val="00626FB1"/>
    <w:rsid w:val="0063035E"/>
    <w:rsid w:val="00631C56"/>
    <w:rsid w:val="006321B2"/>
    <w:rsid w:val="00632218"/>
    <w:rsid w:val="00632D14"/>
    <w:rsid w:val="00633BD6"/>
    <w:rsid w:val="00633CBA"/>
    <w:rsid w:val="006340E7"/>
    <w:rsid w:val="0063470F"/>
    <w:rsid w:val="00635972"/>
    <w:rsid w:val="0063746E"/>
    <w:rsid w:val="006400E8"/>
    <w:rsid w:val="006401FB"/>
    <w:rsid w:val="00642299"/>
    <w:rsid w:val="00642CF0"/>
    <w:rsid w:val="0064464D"/>
    <w:rsid w:val="00647B6B"/>
    <w:rsid w:val="00650537"/>
    <w:rsid w:val="006509B6"/>
    <w:rsid w:val="00651C4C"/>
    <w:rsid w:val="00653D1B"/>
    <w:rsid w:val="00654FA3"/>
    <w:rsid w:val="0066031A"/>
    <w:rsid w:val="00661BA4"/>
    <w:rsid w:val="00661D85"/>
    <w:rsid w:val="006646BA"/>
    <w:rsid w:val="00664C43"/>
    <w:rsid w:val="006657F7"/>
    <w:rsid w:val="0066593A"/>
    <w:rsid w:val="00666341"/>
    <w:rsid w:val="0066759A"/>
    <w:rsid w:val="00670E42"/>
    <w:rsid w:val="00671BE2"/>
    <w:rsid w:val="00671CD9"/>
    <w:rsid w:val="00671D53"/>
    <w:rsid w:val="00673103"/>
    <w:rsid w:val="00673FFB"/>
    <w:rsid w:val="0067460F"/>
    <w:rsid w:val="00674A4E"/>
    <w:rsid w:val="0067577D"/>
    <w:rsid w:val="00676EB9"/>
    <w:rsid w:val="006806AB"/>
    <w:rsid w:val="006818F3"/>
    <w:rsid w:val="00681CAC"/>
    <w:rsid w:val="0068237B"/>
    <w:rsid w:val="00682A79"/>
    <w:rsid w:val="006831C3"/>
    <w:rsid w:val="006916AD"/>
    <w:rsid w:val="00691AFE"/>
    <w:rsid w:val="00692761"/>
    <w:rsid w:val="006932C6"/>
    <w:rsid w:val="006936A1"/>
    <w:rsid w:val="00693878"/>
    <w:rsid w:val="00696065"/>
    <w:rsid w:val="00697805"/>
    <w:rsid w:val="006A08BC"/>
    <w:rsid w:val="006A0B28"/>
    <w:rsid w:val="006A2C94"/>
    <w:rsid w:val="006A3BFD"/>
    <w:rsid w:val="006A574D"/>
    <w:rsid w:val="006A5FA0"/>
    <w:rsid w:val="006A7327"/>
    <w:rsid w:val="006B1279"/>
    <w:rsid w:val="006B14CA"/>
    <w:rsid w:val="006B19AE"/>
    <w:rsid w:val="006B3BBD"/>
    <w:rsid w:val="006B3CE4"/>
    <w:rsid w:val="006B4794"/>
    <w:rsid w:val="006B7B60"/>
    <w:rsid w:val="006C0172"/>
    <w:rsid w:val="006C0B66"/>
    <w:rsid w:val="006C4F9A"/>
    <w:rsid w:val="006C571A"/>
    <w:rsid w:val="006C6FB7"/>
    <w:rsid w:val="006D3D32"/>
    <w:rsid w:val="006D554D"/>
    <w:rsid w:val="006E203C"/>
    <w:rsid w:val="006E3320"/>
    <w:rsid w:val="006E3E94"/>
    <w:rsid w:val="006E4E2B"/>
    <w:rsid w:val="006E5154"/>
    <w:rsid w:val="006E603D"/>
    <w:rsid w:val="006E7CA9"/>
    <w:rsid w:val="006F26F4"/>
    <w:rsid w:val="006F42E0"/>
    <w:rsid w:val="006F4453"/>
    <w:rsid w:val="0070180E"/>
    <w:rsid w:val="0070267B"/>
    <w:rsid w:val="00702D65"/>
    <w:rsid w:val="0070389E"/>
    <w:rsid w:val="00707877"/>
    <w:rsid w:val="00710926"/>
    <w:rsid w:val="00711778"/>
    <w:rsid w:val="007119FE"/>
    <w:rsid w:val="0071389B"/>
    <w:rsid w:val="00713A5E"/>
    <w:rsid w:val="007156E1"/>
    <w:rsid w:val="0071729A"/>
    <w:rsid w:val="00720D50"/>
    <w:rsid w:val="00721864"/>
    <w:rsid w:val="00721B15"/>
    <w:rsid w:val="00721B9B"/>
    <w:rsid w:val="00721F06"/>
    <w:rsid w:val="00721F86"/>
    <w:rsid w:val="00722728"/>
    <w:rsid w:val="0072454D"/>
    <w:rsid w:val="00730B90"/>
    <w:rsid w:val="007347E3"/>
    <w:rsid w:val="007355F5"/>
    <w:rsid w:val="00735CDB"/>
    <w:rsid w:val="00737C25"/>
    <w:rsid w:val="0074039B"/>
    <w:rsid w:val="0074487D"/>
    <w:rsid w:val="007456DC"/>
    <w:rsid w:val="0074575A"/>
    <w:rsid w:val="00745B7E"/>
    <w:rsid w:val="00745C12"/>
    <w:rsid w:val="00747289"/>
    <w:rsid w:val="00747B9B"/>
    <w:rsid w:val="007510D7"/>
    <w:rsid w:val="007520FB"/>
    <w:rsid w:val="00755A24"/>
    <w:rsid w:val="00756246"/>
    <w:rsid w:val="00756743"/>
    <w:rsid w:val="00756ADC"/>
    <w:rsid w:val="00757559"/>
    <w:rsid w:val="00761520"/>
    <w:rsid w:val="007626C2"/>
    <w:rsid w:val="00762EEA"/>
    <w:rsid w:val="007648A9"/>
    <w:rsid w:val="00764B90"/>
    <w:rsid w:val="0076774D"/>
    <w:rsid w:val="00770C32"/>
    <w:rsid w:val="0077230F"/>
    <w:rsid w:val="007728B8"/>
    <w:rsid w:val="0077350A"/>
    <w:rsid w:val="00773A8E"/>
    <w:rsid w:val="00773CA4"/>
    <w:rsid w:val="007740CC"/>
    <w:rsid w:val="00774B79"/>
    <w:rsid w:val="00775757"/>
    <w:rsid w:val="00775944"/>
    <w:rsid w:val="00776434"/>
    <w:rsid w:val="0077687F"/>
    <w:rsid w:val="00780497"/>
    <w:rsid w:val="00781982"/>
    <w:rsid w:val="00783598"/>
    <w:rsid w:val="00783A2F"/>
    <w:rsid w:val="00783BA6"/>
    <w:rsid w:val="00783CDE"/>
    <w:rsid w:val="007847F8"/>
    <w:rsid w:val="00786C26"/>
    <w:rsid w:val="00787952"/>
    <w:rsid w:val="007904E2"/>
    <w:rsid w:val="00790CDC"/>
    <w:rsid w:val="00790F83"/>
    <w:rsid w:val="0079167C"/>
    <w:rsid w:val="007917C8"/>
    <w:rsid w:val="007917D5"/>
    <w:rsid w:val="00794C23"/>
    <w:rsid w:val="0079557C"/>
    <w:rsid w:val="00795C14"/>
    <w:rsid w:val="00795FE0"/>
    <w:rsid w:val="0079602F"/>
    <w:rsid w:val="007A1550"/>
    <w:rsid w:val="007A2DF6"/>
    <w:rsid w:val="007A403F"/>
    <w:rsid w:val="007A450B"/>
    <w:rsid w:val="007A495C"/>
    <w:rsid w:val="007A4B8D"/>
    <w:rsid w:val="007B11B3"/>
    <w:rsid w:val="007B1550"/>
    <w:rsid w:val="007B25CC"/>
    <w:rsid w:val="007B32FE"/>
    <w:rsid w:val="007B3AD0"/>
    <w:rsid w:val="007B6033"/>
    <w:rsid w:val="007B6731"/>
    <w:rsid w:val="007C21C0"/>
    <w:rsid w:val="007C2785"/>
    <w:rsid w:val="007C29D7"/>
    <w:rsid w:val="007C3D0B"/>
    <w:rsid w:val="007C5DA4"/>
    <w:rsid w:val="007C5DFD"/>
    <w:rsid w:val="007C719C"/>
    <w:rsid w:val="007C7717"/>
    <w:rsid w:val="007D0217"/>
    <w:rsid w:val="007D08A3"/>
    <w:rsid w:val="007D0AA7"/>
    <w:rsid w:val="007D0D15"/>
    <w:rsid w:val="007D1D64"/>
    <w:rsid w:val="007D4B54"/>
    <w:rsid w:val="007D5766"/>
    <w:rsid w:val="007D6036"/>
    <w:rsid w:val="007D7298"/>
    <w:rsid w:val="007D76DE"/>
    <w:rsid w:val="007E0DDF"/>
    <w:rsid w:val="007E31FC"/>
    <w:rsid w:val="007E4A2F"/>
    <w:rsid w:val="007E5FB9"/>
    <w:rsid w:val="007F0507"/>
    <w:rsid w:val="007F0CD3"/>
    <w:rsid w:val="007F10E1"/>
    <w:rsid w:val="007F12F7"/>
    <w:rsid w:val="007F3EBC"/>
    <w:rsid w:val="007F47B7"/>
    <w:rsid w:val="007F5BCF"/>
    <w:rsid w:val="007F6653"/>
    <w:rsid w:val="007F68FF"/>
    <w:rsid w:val="00805ED5"/>
    <w:rsid w:val="008066A9"/>
    <w:rsid w:val="0080782A"/>
    <w:rsid w:val="008103C0"/>
    <w:rsid w:val="00810518"/>
    <w:rsid w:val="008105AE"/>
    <w:rsid w:val="008112E2"/>
    <w:rsid w:val="008116E6"/>
    <w:rsid w:val="008142C1"/>
    <w:rsid w:val="008155F4"/>
    <w:rsid w:val="00816CB0"/>
    <w:rsid w:val="00820536"/>
    <w:rsid w:val="008206DD"/>
    <w:rsid w:val="0082251F"/>
    <w:rsid w:val="00822952"/>
    <w:rsid w:val="008230C2"/>
    <w:rsid w:val="00823D06"/>
    <w:rsid w:val="00823FB4"/>
    <w:rsid w:val="00824BF4"/>
    <w:rsid w:val="00824DE2"/>
    <w:rsid w:val="00825735"/>
    <w:rsid w:val="00825E1D"/>
    <w:rsid w:val="0083079D"/>
    <w:rsid w:val="00830ACA"/>
    <w:rsid w:val="00832083"/>
    <w:rsid w:val="008327B1"/>
    <w:rsid w:val="00834018"/>
    <w:rsid w:val="0083533E"/>
    <w:rsid w:val="00837C4B"/>
    <w:rsid w:val="00840930"/>
    <w:rsid w:val="00841F70"/>
    <w:rsid w:val="0084318B"/>
    <w:rsid w:val="00844750"/>
    <w:rsid w:val="00844A61"/>
    <w:rsid w:val="008453D0"/>
    <w:rsid w:val="0084672D"/>
    <w:rsid w:val="00846E81"/>
    <w:rsid w:val="00846EB9"/>
    <w:rsid w:val="00847AC1"/>
    <w:rsid w:val="00847DCA"/>
    <w:rsid w:val="0085038C"/>
    <w:rsid w:val="00850B03"/>
    <w:rsid w:val="008521FD"/>
    <w:rsid w:val="00853ACB"/>
    <w:rsid w:val="00857AD6"/>
    <w:rsid w:val="00860938"/>
    <w:rsid w:val="008622FA"/>
    <w:rsid w:val="00864F75"/>
    <w:rsid w:val="00866B05"/>
    <w:rsid w:val="00871234"/>
    <w:rsid w:val="0087180D"/>
    <w:rsid w:val="00873749"/>
    <w:rsid w:val="0087374A"/>
    <w:rsid w:val="00874951"/>
    <w:rsid w:val="00874C92"/>
    <w:rsid w:val="00875C79"/>
    <w:rsid w:val="00876716"/>
    <w:rsid w:val="00880960"/>
    <w:rsid w:val="0088184E"/>
    <w:rsid w:val="00881FA4"/>
    <w:rsid w:val="008829E7"/>
    <w:rsid w:val="0088378B"/>
    <w:rsid w:val="0088640B"/>
    <w:rsid w:val="00890E0F"/>
    <w:rsid w:val="008916B2"/>
    <w:rsid w:val="00892402"/>
    <w:rsid w:val="0089324E"/>
    <w:rsid w:val="00894659"/>
    <w:rsid w:val="008963D5"/>
    <w:rsid w:val="0089716D"/>
    <w:rsid w:val="008976B0"/>
    <w:rsid w:val="008A30BD"/>
    <w:rsid w:val="008A3602"/>
    <w:rsid w:val="008A3CEF"/>
    <w:rsid w:val="008A53A9"/>
    <w:rsid w:val="008A721E"/>
    <w:rsid w:val="008B3AF1"/>
    <w:rsid w:val="008B5ED4"/>
    <w:rsid w:val="008B6E69"/>
    <w:rsid w:val="008B74A4"/>
    <w:rsid w:val="008C076D"/>
    <w:rsid w:val="008C1E3C"/>
    <w:rsid w:val="008C380C"/>
    <w:rsid w:val="008C3DEB"/>
    <w:rsid w:val="008C5CD6"/>
    <w:rsid w:val="008D068C"/>
    <w:rsid w:val="008D1E66"/>
    <w:rsid w:val="008D2EB9"/>
    <w:rsid w:val="008D2FA6"/>
    <w:rsid w:val="008D319A"/>
    <w:rsid w:val="008D3B19"/>
    <w:rsid w:val="008D3B5E"/>
    <w:rsid w:val="008D4C26"/>
    <w:rsid w:val="008D7844"/>
    <w:rsid w:val="008E062E"/>
    <w:rsid w:val="008E0FB8"/>
    <w:rsid w:val="008E12D0"/>
    <w:rsid w:val="008E13FF"/>
    <w:rsid w:val="008E1DBE"/>
    <w:rsid w:val="008E4B24"/>
    <w:rsid w:val="008E547A"/>
    <w:rsid w:val="008E6AC0"/>
    <w:rsid w:val="008E7016"/>
    <w:rsid w:val="008E7C95"/>
    <w:rsid w:val="008E7CD0"/>
    <w:rsid w:val="008F19EF"/>
    <w:rsid w:val="008F30CA"/>
    <w:rsid w:val="008F3937"/>
    <w:rsid w:val="008F46E6"/>
    <w:rsid w:val="008F4BEB"/>
    <w:rsid w:val="008F5ECB"/>
    <w:rsid w:val="008F788C"/>
    <w:rsid w:val="008F7AFA"/>
    <w:rsid w:val="00900EEA"/>
    <w:rsid w:val="00901F79"/>
    <w:rsid w:val="009034D2"/>
    <w:rsid w:val="009039E8"/>
    <w:rsid w:val="00904D6E"/>
    <w:rsid w:val="00905B24"/>
    <w:rsid w:val="00906F4F"/>
    <w:rsid w:val="0090742B"/>
    <w:rsid w:val="00910AC3"/>
    <w:rsid w:val="0091373E"/>
    <w:rsid w:val="009141A0"/>
    <w:rsid w:val="00915343"/>
    <w:rsid w:val="0091615C"/>
    <w:rsid w:val="0091733A"/>
    <w:rsid w:val="00921D34"/>
    <w:rsid w:val="00921DF4"/>
    <w:rsid w:val="00922389"/>
    <w:rsid w:val="00923C64"/>
    <w:rsid w:val="009259F5"/>
    <w:rsid w:val="00927196"/>
    <w:rsid w:val="009307F7"/>
    <w:rsid w:val="00930EA4"/>
    <w:rsid w:val="009316DD"/>
    <w:rsid w:val="009329C2"/>
    <w:rsid w:val="00933031"/>
    <w:rsid w:val="00933965"/>
    <w:rsid w:val="0093458C"/>
    <w:rsid w:val="00935D1F"/>
    <w:rsid w:val="0093669C"/>
    <w:rsid w:val="009368F3"/>
    <w:rsid w:val="00936F24"/>
    <w:rsid w:val="009374E7"/>
    <w:rsid w:val="00943A23"/>
    <w:rsid w:val="00943A8E"/>
    <w:rsid w:val="00944996"/>
    <w:rsid w:val="00944E94"/>
    <w:rsid w:val="009452E4"/>
    <w:rsid w:val="009465F3"/>
    <w:rsid w:val="00947385"/>
    <w:rsid w:val="00947A5B"/>
    <w:rsid w:val="00950B17"/>
    <w:rsid w:val="009529D3"/>
    <w:rsid w:val="009533F5"/>
    <w:rsid w:val="00954DAD"/>
    <w:rsid w:val="00955116"/>
    <w:rsid w:val="0095616D"/>
    <w:rsid w:val="009571C9"/>
    <w:rsid w:val="00957B3A"/>
    <w:rsid w:val="00957C77"/>
    <w:rsid w:val="00957CEC"/>
    <w:rsid w:val="00962678"/>
    <w:rsid w:val="00964247"/>
    <w:rsid w:val="009659A3"/>
    <w:rsid w:val="00966392"/>
    <w:rsid w:val="00970CAC"/>
    <w:rsid w:val="0097262E"/>
    <w:rsid w:val="009727D6"/>
    <w:rsid w:val="009729E8"/>
    <w:rsid w:val="009733FF"/>
    <w:rsid w:val="0097370E"/>
    <w:rsid w:val="00975C4C"/>
    <w:rsid w:val="00977695"/>
    <w:rsid w:val="00980046"/>
    <w:rsid w:val="00980F6B"/>
    <w:rsid w:val="00981287"/>
    <w:rsid w:val="009814E9"/>
    <w:rsid w:val="00986C9F"/>
    <w:rsid w:val="00987B29"/>
    <w:rsid w:val="00990E95"/>
    <w:rsid w:val="00992638"/>
    <w:rsid w:val="0099497F"/>
    <w:rsid w:val="00996088"/>
    <w:rsid w:val="00996144"/>
    <w:rsid w:val="00997582"/>
    <w:rsid w:val="00997C8F"/>
    <w:rsid w:val="009A10CB"/>
    <w:rsid w:val="009A2AA9"/>
    <w:rsid w:val="009A3A23"/>
    <w:rsid w:val="009A57E6"/>
    <w:rsid w:val="009A5C37"/>
    <w:rsid w:val="009B0C42"/>
    <w:rsid w:val="009B0FB5"/>
    <w:rsid w:val="009B37D4"/>
    <w:rsid w:val="009B3CD8"/>
    <w:rsid w:val="009B41C5"/>
    <w:rsid w:val="009B5163"/>
    <w:rsid w:val="009B6395"/>
    <w:rsid w:val="009B66EA"/>
    <w:rsid w:val="009B7B2E"/>
    <w:rsid w:val="009C237C"/>
    <w:rsid w:val="009C2AFF"/>
    <w:rsid w:val="009C54AA"/>
    <w:rsid w:val="009C55CE"/>
    <w:rsid w:val="009C5DF8"/>
    <w:rsid w:val="009C6465"/>
    <w:rsid w:val="009D1FB0"/>
    <w:rsid w:val="009D27D9"/>
    <w:rsid w:val="009D4F25"/>
    <w:rsid w:val="009D7200"/>
    <w:rsid w:val="009E0EDD"/>
    <w:rsid w:val="009E1805"/>
    <w:rsid w:val="009E1BB7"/>
    <w:rsid w:val="009E2D55"/>
    <w:rsid w:val="009E4C57"/>
    <w:rsid w:val="009E6451"/>
    <w:rsid w:val="009E6CC0"/>
    <w:rsid w:val="009F059A"/>
    <w:rsid w:val="009F1DFB"/>
    <w:rsid w:val="009F402E"/>
    <w:rsid w:val="009F4DB8"/>
    <w:rsid w:val="009F55D8"/>
    <w:rsid w:val="009F59DC"/>
    <w:rsid w:val="009F5FD5"/>
    <w:rsid w:val="009F6CB4"/>
    <w:rsid w:val="009F76FB"/>
    <w:rsid w:val="00A00228"/>
    <w:rsid w:val="00A00CBE"/>
    <w:rsid w:val="00A03963"/>
    <w:rsid w:val="00A04E78"/>
    <w:rsid w:val="00A06F20"/>
    <w:rsid w:val="00A11310"/>
    <w:rsid w:val="00A1180E"/>
    <w:rsid w:val="00A1487B"/>
    <w:rsid w:val="00A16401"/>
    <w:rsid w:val="00A20841"/>
    <w:rsid w:val="00A20883"/>
    <w:rsid w:val="00A20A38"/>
    <w:rsid w:val="00A20AF7"/>
    <w:rsid w:val="00A21516"/>
    <w:rsid w:val="00A22129"/>
    <w:rsid w:val="00A22839"/>
    <w:rsid w:val="00A23B1B"/>
    <w:rsid w:val="00A27D28"/>
    <w:rsid w:val="00A303E3"/>
    <w:rsid w:val="00A31B0B"/>
    <w:rsid w:val="00A3435B"/>
    <w:rsid w:val="00A35412"/>
    <w:rsid w:val="00A3749A"/>
    <w:rsid w:val="00A42022"/>
    <w:rsid w:val="00A4369F"/>
    <w:rsid w:val="00A43950"/>
    <w:rsid w:val="00A44FBA"/>
    <w:rsid w:val="00A45464"/>
    <w:rsid w:val="00A469BF"/>
    <w:rsid w:val="00A47B0A"/>
    <w:rsid w:val="00A51B1C"/>
    <w:rsid w:val="00A52B25"/>
    <w:rsid w:val="00A5313D"/>
    <w:rsid w:val="00A5344E"/>
    <w:rsid w:val="00A60017"/>
    <w:rsid w:val="00A60B0D"/>
    <w:rsid w:val="00A60B95"/>
    <w:rsid w:val="00A60B99"/>
    <w:rsid w:val="00A6691D"/>
    <w:rsid w:val="00A6708F"/>
    <w:rsid w:val="00A72DCA"/>
    <w:rsid w:val="00A73785"/>
    <w:rsid w:val="00A762C3"/>
    <w:rsid w:val="00A77E96"/>
    <w:rsid w:val="00A80258"/>
    <w:rsid w:val="00A80D50"/>
    <w:rsid w:val="00A82007"/>
    <w:rsid w:val="00A82CD4"/>
    <w:rsid w:val="00A831D0"/>
    <w:rsid w:val="00A84011"/>
    <w:rsid w:val="00A86672"/>
    <w:rsid w:val="00A86AD6"/>
    <w:rsid w:val="00A94560"/>
    <w:rsid w:val="00A94B30"/>
    <w:rsid w:val="00A94B78"/>
    <w:rsid w:val="00A959A9"/>
    <w:rsid w:val="00A95CE4"/>
    <w:rsid w:val="00A96AE1"/>
    <w:rsid w:val="00A96CBC"/>
    <w:rsid w:val="00A97AFC"/>
    <w:rsid w:val="00A97B9E"/>
    <w:rsid w:val="00AA1ED0"/>
    <w:rsid w:val="00AA1FEC"/>
    <w:rsid w:val="00AA23EC"/>
    <w:rsid w:val="00AA4A94"/>
    <w:rsid w:val="00AA4B7C"/>
    <w:rsid w:val="00AA59C8"/>
    <w:rsid w:val="00AB1309"/>
    <w:rsid w:val="00AB1B0B"/>
    <w:rsid w:val="00AB2202"/>
    <w:rsid w:val="00AB2BBA"/>
    <w:rsid w:val="00AB708C"/>
    <w:rsid w:val="00AB7656"/>
    <w:rsid w:val="00AC357A"/>
    <w:rsid w:val="00AC3AEE"/>
    <w:rsid w:val="00AC4BAF"/>
    <w:rsid w:val="00AC5731"/>
    <w:rsid w:val="00AC7266"/>
    <w:rsid w:val="00AD152F"/>
    <w:rsid w:val="00AD3C28"/>
    <w:rsid w:val="00AD4645"/>
    <w:rsid w:val="00AD4B2F"/>
    <w:rsid w:val="00AD7526"/>
    <w:rsid w:val="00AE1CC1"/>
    <w:rsid w:val="00AE2601"/>
    <w:rsid w:val="00AE5482"/>
    <w:rsid w:val="00AE63E7"/>
    <w:rsid w:val="00AE6D38"/>
    <w:rsid w:val="00AE74A2"/>
    <w:rsid w:val="00AE7AE4"/>
    <w:rsid w:val="00AF1D01"/>
    <w:rsid w:val="00AF26BA"/>
    <w:rsid w:val="00AF5730"/>
    <w:rsid w:val="00AF64FF"/>
    <w:rsid w:val="00AF658A"/>
    <w:rsid w:val="00AF6A13"/>
    <w:rsid w:val="00B01E2A"/>
    <w:rsid w:val="00B03EE9"/>
    <w:rsid w:val="00B044A1"/>
    <w:rsid w:val="00B051FA"/>
    <w:rsid w:val="00B06794"/>
    <w:rsid w:val="00B07199"/>
    <w:rsid w:val="00B077C6"/>
    <w:rsid w:val="00B079A3"/>
    <w:rsid w:val="00B102E9"/>
    <w:rsid w:val="00B10322"/>
    <w:rsid w:val="00B10B70"/>
    <w:rsid w:val="00B11DA6"/>
    <w:rsid w:val="00B11F73"/>
    <w:rsid w:val="00B1206F"/>
    <w:rsid w:val="00B12BA4"/>
    <w:rsid w:val="00B14487"/>
    <w:rsid w:val="00B160A4"/>
    <w:rsid w:val="00B160B4"/>
    <w:rsid w:val="00B16642"/>
    <w:rsid w:val="00B16B9D"/>
    <w:rsid w:val="00B17816"/>
    <w:rsid w:val="00B2069D"/>
    <w:rsid w:val="00B21C6E"/>
    <w:rsid w:val="00B251E2"/>
    <w:rsid w:val="00B27B53"/>
    <w:rsid w:val="00B30155"/>
    <w:rsid w:val="00B313B3"/>
    <w:rsid w:val="00B31A3A"/>
    <w:rsid w:val="00B32C42"/>
    <w:rsid w:val="00B3358D"/>
    <w:rsid w:val="00B34A28"/>
    <w:rsid w:val="00B41563"/>
    <w:rsid w:val="00B41670"/>
    <w:rsid w:val="00B41825"/>
    <w:rsid w:val="00B4315F"/>
    <w:rsid w:val="00B51A93"/>
    <w:rsid w:val="00B51BFF"/>
    <w:rsid w:val="00B51EBA"/>
    <w:rsid w:val="00B52BF8"/>
    <w:rsid w:val="00B5336A"/>
    <w:rsid w:val="00B53F91"/>
    <w:rsid w:val="00B57D47"/>
    <w:rsid w:val="00B62DF4"/>
    <w:rsid w:val="00B63588"/>
    <w:rsid w:val="00B6469B"/>
    <w:rsid w:val="00B705AA"/>
    <w:rsid w:val="00B7443A"/>
    <w:rsid w:val="00B74C8B"/>
    <w:rsid w:val="00B771FE"/>
    <w:rsid w:val="00B802B8"/>
    <w:rsid w:val="00B80B6C"/>
    <w:rsid w:val="00B80DD6"/>
    <w:rsid w:val="00B80F72"/>
    <w:rsid w:val="00B81C90"/>
    <w:rsid w:val="00B81DC3"/>
    <w:rsid w:val="00B828DC"/>
    <w:rsid w:val="00B84A39"/>
    <w:rsid w:val="00B860D4"/>
    <w:rsid w:val="00B86420"/>
    <w:rsid w:val="00B90964"/>
    <w:rsid w:val="00B93782"/>
    <w:rsid w:val="00B94E2A"/>
    <w:rsid w:val="00B96892"/>
    <w:rsid w:val="00B97851"/>
    <w:rsid w:val="00BA19D2"/>
    <w:rsid w:val="00BA2C39"/>
    <w:rsid w:val="00BA3E55"/>
    <w:rsid w:val="00BA6DF2"/>
    <w:rsid w:val="00BA798B"/>
    <w:rsid w:val="00BB6131"/>
    <w:rsid w:val="00BB666C"/>
    <w:rsid w:val="00BC12A2"/>
    <w:rsid w:val="00BC1FC3"/>
    <w:rsid w:val="00BC2E83"/>
    <w:rsid w:val="00BC47BB"/>
    <w:rsid w:val="00BC4F38"/>
    <w:rsid w:val="00BC672A"/>
    <w:rsid w:val="00BC6BD7"/>
    <w:rsid w:val="00BC78A8"/>
    <w:rsid w:val="00BD0514"/>
    <w:rsid w:val="00BD0EC5"/>
    <w:rsid w:val="00BD692B"/>
    <w:rsid w:val="00BD7E2D"/>
    <w:rsid w:val="00BE09AA"/>
    <w:rsid w:val="00BE1676"/>
    <w:rsid w:val="00BE3637"/>
    <w:rsid w:val="00BE4679"/>
    <w:rsid w:val="00BE4DB2"/>
    <w:rsid w:val="00BF56A5"/>
    <w:rsid w:val="00BF725C"/>
    <w:rsid w:val="00C01858"/>
    <w:rsid w:val="00C01ACA"/>
    <w:rsid w:val="00C02FF3"/>
    <w:rsid w:val="00C033C2"/>
    <w:rsid w:val="00C0355D"/>
    <w:rsid w:val="00C03ED6"/>
    <w:rsid w:val="00C0430D"/>
    <w:rsid w:val="00C0767E"/>
    <w:rsid w:val="00C12354"/>
    <w:rsid w:val="00C127F8"/>
    <w:rsid w:val="00C12E4F"/>
    <w:rsid w:val="00C15CA5"/>
    <w:rsid w:val="00C16534"/>
    <w:rsid w:val="00C169C1"/>
    <w:rsid w:val="00C17C70"/>
    <w:rsid w:val="00C20648"/>
    <w:rsid w:val="00C20771"/>
    <w:rsid w:val="00C2082A"/>
    <w:rsid w:val="00C22471"/>
    <w:rsid w:val="00C24F7D"/>
    <w:rsid w:val="00C26213"/>
    <w:rsid w:val="00C27E18"/>
    <w:rsid w:val="00C30DBA"/>
    <w:rsid w:val="00C31D43"/>
    <w:rsid w:val="00C32207"/>
    <w:rsid w:val="00C32595"/>
    <w:rsid w:val="00C36931"/>
    <w:rsid w:val="00C37CE3"/>
    <w:rsid w:val="00C37E4D"/>
    <w:rsid w:val="00C40CC8"/>
    <w:rsid w:val="00C41151"/>
    <w:rsid w:val="00C412D3"/>
    <w:rsid w:val="00C4221D"/>
    <w:rsid w:val="00C45016"/>
    <w:rsid w:val="00C45932"/>
    <w:rsid w:val="00C470F3"/>
    <w:rsid w:val="00C4720F"/>
    <w:rsid w:val="00C51268"/>
    <w:rsid w:val="00C51E0B"/>
    <w:rsid w:val="00C52806"/>
    <w:rsid w:val="00C53156"/>
    <w:rsid w:val="00C546ED"/>
    <w:rsid w:val="00C55651"/>
    <w:rsid w:val="00C55DD0"/>
    <w:rsid w:val="00C57BA7"/>
    <w:rsid w:val="00C60038"/>
    <w:rsid w:val="00C60B77"/>
    <w:rsid w:val="00C63E4C"/>
    <w:rsid w:val="00C66201"/>
    <w:rsid w:val="00C716FC"/>
    <w:rsid w:val="00C724BA"/>
    <w:rsid w:val="00C72B7B"/>
    <w:rsid w:val="00C734E1"/>
    <w:rsid w:val="00C74EEC"/>
    <w:rsid w:val="00C75EAD"/>
    <w:rsid w:val="00C77B6C"/>
    <w:rsid w:val="00C80E11"/>
    <w:rsid w:val="00C824C8"/>
    <w:rsid w:val="00C835C4"/>
    <w:rsid w:val="00C83D52"/>
    <w:rsid w:val="00C84815"/>
    <w:rsid w:val="00C864A1"/>
    <w:rsid w:val="00C86B94"/>
    <w:rsid w:val="00C87508"/>
    <w:rsid w:val="00C91E0F"/>
    <w:rsid w:val="00C92F95"/>
    <w:rsid w:val="00C93ACD"/>
    <w:rsid w:val="00CA0591"/>
    <w:rsid w:val="00CA131B"/>
    <w:rsid w:val="00CA2F49"/>
    <w:rsid w:val="00CA3D47"/>
    <w:rsid w:val="00CA4519"/>
    <w:rsid w:val="00CA53C2"/>
    <w:rsid w:val="00CA6645"/>
    <w:rsid w:val="00CA68F0"/>
    <w:rsid w:val="00CB0B12"/>
    <w:rsid w:val="00CB1D50"/>
    <w:rsid w:val="00CB2EAD"/>
    <w:rsid w:val="00CB2FDE"/>
    <w:rsid w:val="00CB3EB9"/>
    <w:rsid w:val="00CB4A1F"/>
    <w:rsid w:val="00CB4C4E"/>
    <w:rsid w:val="00CB743F"/>
    <w:rsid w:val="00CC1062"/>
    <w:rsid w:val="00CC118B"/>
    <w:rsid w:val="00CC4772"/>
    <w:rsid w:val="00CC4A5A"/>
    <w:rsid w:val="00CC5D44"/>
    <w:rsid w:val="00CD14EC"/>
    <w:rsid w:val="00CD186B"/>
    <w:rsid w:val="00CD4AEA"/>
    <w:rsid w:val="00CD4E15"/>
    <w:rsid w:val="00CD544C"/>
    <w:rsid w:val="00CE1293"/>
    <w:rsid w:val="00CE3022"/>
    <w:rsid w:val="00CE42DC"/>
    <w:rsid w:val="00CE4686"/>
    <w:rsid w:val="00CE4CE5"/>
    <w:rsid w:val="00CE5933"/>
    <w:rsid w:val="00CE6A1F"/>
    <w:rsid w:val="00CE6FF7"/>
    <w:rsid w:val="00CF06D1"/>
    <w:rsid w:val="00CF222A"/>
    <w:rsid w:val="00CF266A"/>
    <w:rsid w:val="00CF2E18"/>
    <w:rsid w:val="00CF671A"/>
    <w:rsid w:val="00CF6EEA"/>
    <w:rsid w:val="00D010E2"/>
    <w:rsid w:val="00D0174F"/>
    <w:rsid w:val="00D01886"/>
    <w:rsid w:val="00D019A3"/>
    <w:rsid w:val="00D054A3"/>
    <w:rsid w:val="00D07343"/>
    <w:rsid w:val="00D07581"/>
    <w:rsid w:val="00D07772"/>
    <w:rsid w:val="00D07B4A"/>
    <w:rsid w:val="00D07CED"/>
    <w:rsid w:val="00D10000"/>
    <w:rsid w:val="00D10C49"/>
    <w:rsid w:val="00D14AFE"/>
    <w:rsid w:val="00D16185"/>
    <w:rsid w:val="00D1635F"/>
    <w:rsid w:val="00D17BF0"/>
    <w:rsid w:val="00D20449"/>
    <w:rsid w:val="00D216AD"/>
    <w:rsid w:val="00D21B40"/>
    <w:rsid w:val="00D21C0E"/>
    <w:rsid w:val="00D23AE9"/>
    <w:rsid w:val="00D26CD0"/>
    <w:rsid w:val="00D275CA"/>
    <w:rsid w:val="00D316EC"/>
    <w:rsid w:val="00D31755"/>
    <w:rsid w:val="00D31C88"/>
    <w:rsid w:val="00D32C15"/>
    <w:rsid w:val="00D32D8F"/>
    <w:rsid w:val="00D34BF6"/>
    <w:rsid w:val="00D35672"/>
    <w:rsid w:val="00D357A6"/>
    <w:rsid w:val="00D357FC"/>
    <w:rsid w:val="00D37244"/>
    <w:rsid w:val="00D37620"/>
    <w:rsid w:val="00D407E6"/>
    <w:rsid w:val="00D40B6B"/>
    <w:rsid w:val="00D41C3D"/>
    <w:rsid w:val="00D42B0E"/>
    <w:rsid w:val="00D47C6F"/>
    <w:rsid w:val="00D50F98"/>
    <w:rsid w:val="00D52898"/>
    <w:rsid w:val="00D53E1F"/>
    <w:rsid w:val="00D5438A"/>
    <w:rsid w:val="00D559A1"/>
    <w:rsid w:val="00D566FF"/>
    <w:rsid w:val="00D56A9D"/>
    <w:rsid w:val="00D579FC"/>
    <w:rsid w:val="00D57FBF"/>
    <w:rsid w:val="00D60C31"/>
    <w:rsid w:val="00D62C45"/>
    <w:rsid w:val="00D62DF3"/>
    <w:rsid w:val="00D63227"/>
    <w:rsid w:val="00D63B91"/>
    <w:rsid w:val="00D63BCE"/>
    <w:rsid w:val="00D65E7C"/>
    <w:rsid w:val="00D67494"/>
    <w:rsid w:val="00D70597"/>
    <w:rsid w:val="00D71EAA"/>
    <w:rsid w:val="00D74028"/>
    <w:rsid w:val="00D76637"/>
    <w:rsid w:val="00D76678"/>
    <w:rsid w:val="00D77F68"/>
    <w:rsid w:val="00D8175B"/>
    <w:rsid w:val="00D8423B"/>
    <w:rsid w:val="00D845EF"/>
    <w:rsid w:val="00D848D6"/>
    <w:rsid w:val="00D92138"/>
    <w:rsid w:val="00D925A4"/>
    <w:rsid w:val="00D95FBC"/>
    <w:rsid w:val="00D97AF2"/>
    <w:rsid w:val="00D97C4E"/>
    <w:rsid w:val="00DA02AE"/>
    <w:rsid w:val="00DA13AD"/>
    <w:rsid w:val="00DA1C79"/>
    <w:rsid w:val="00DA1F68"/>
    <w:rsid w:val="00DA246C"/>
    <w:rsid w:val="00DA2924"/>
    <w:rsid w:val="00DA38CD"/>
    <w:rsid w:val="00DA44C9"/>
    <w:rsid w:val="00DA5271"/>
    <w:rsid w:val="00DA5D51"/>
    <w:rsid w:val="00DA790E"/>
    <w:rsid w:val="00DB02FB"/>
    <w:rsid w:val="00DB0ECD"/>
    <w:rsid w:val="00DB17D6"/>
    <w:rsid w:val="00DB25E2"/>
    <w:rsid w:val="00DB33A0"/>
    <w:rsid w:val="00DB554F"/>
    <w:rsid w:val="00DB641D"/>
    <w:rsid w:val="00DB66F7"/>
    <w:rsid w:val="00DB67A0"/>
    <w:rsid w:val="00DB719B"/>
    <w:rsid w:val="00DB7657"/>
    <w:rsid w:val="00DC012D"/>
    <w:rsid w:val="00DC0E92"/>
    <w:rsid w:val="00DC1A19"/>
    <w:rsid w:val="00DC3506"/>
    <w:rsid w:val="00DC5BB7"/>
    <w:rsid w:val="00DC6160"/>
    <w:rsid w:val="00DC6BA2"/>
    <w:rsid w:val="00DD2214"/>
    <w:rsid w:val="00DD256D"/>
    <w:rsid w:val="00DD2E62"/>
    <w:rsid w:val="00DD578D"/>
    <w:rsid w:val="00DD65D7"/>
    <w:rsid w:val="00DD6BF0"/>
    <w:rsid w:val="00DD70C9"/>
    <w:rsid w:val="00DD7824"/>
    <w:rsid w:val="00DE116B"/>
    <w:rsid w:val="00DE31A8"/>
    <w:rsid w:val="00DE547D"/>
    <w:rsid w:val="00DE61DA"/>
    <w:rsid w:val="00DE77B1"/>
    <w:rsid w:val="00DF013B"/>
    <w:rsid w:val="00DF211E"/>
    <w:rsid w:val="00DF3714"/>
    <w:rsid w:val="00E01EF8"/>
    <w:rsid w:val="00E02069"/>
    <w:rsid w:val="00E04752"/>
    <w:rsid w:val="00E057AB"/>
    <w:rsid w:val="00E05893"/>
    <w:rsid w:val="00E06C86"/>
    <w:rsid w:val="00E0704F"/>
    <w:rsid w:val="00E11A80"/>
    <w:rsid w:val="00E12468"/>
    <w:rsid w:val="00E12794"/>
    <w:rsid w:val="00E21323"/>
    <w:rsid w:val="00E229A8"/>
    <w:rsid w:val="00E23B77"/>
    <w:rsid w:val="00E25A2C"/>
    <w:rsid w:val="00E26156"/>
    <w:rsid w:val="00E3023A"/>
    <w:rsid w:val="00E3137E"/>
    <w:rsid w:val="00E316F0"/>
    <w:rsid w:val="00E32DD3"/>
    <w:rsid w:val="00E33D92"/>
    <w:rsid w:val="00E36E82"/>
    <w:rsid w:val="00E37528"/>
    <w:rsid w:val="00E44742"/>
    <w:rsid w:val="00E4489C"/>
    <w:rsid w:val="00E454D2"/>
    <w:rsid w:val="00E464EC"/>
    <w:rsid w:val="00E46966"/>
    <w:rsid w:val="00E50B7B"/>
    <w:rsid w:val="00E51324"/>
    <w:rsid w:val="00E51CC4"/>
    <w:rsid w:val="00E53CD9"/>
    <w:rsid w:val="00E55385"/>
    <w:rsid w:val="00E55CB2"/>
    <w:rsid w:val="00E60964"/>
    <w:rsid w:val="00E61022"/>
    <w:rsid w:val="00E613F8"/>
    <w:rsid w:val="00E64564"/>
    <w:rsid w:val="00E64634"/>
    <w:rsid w:val="00E64940"/>
    <w:rsid w:val="00E649FD"/>
    <w:rsid w:val="00E64AE3"/>
    <w:rsid w:val="00E651FE"/>
    <w:rsid w:val="00E654B1"/>
    <w:rsid w:val="00E67CFA"/>
    <w:rsid w:val="00E7022E"/>
    <w:rsid w:val="00E705DD"/>
    <w:rsid w:val="00E7075D"/>
    <w:rsid w:val="00E71819"/>
    <w:rsid w:val="00E742D6"/>
    <w:rsid w:val="00E7518A"/>
    <w:rsid w:val="00E80611"/>
    <w:rsid w:val="00E80B32"/>
    <w:rsid w:val="00E80FDC"/>
    <w:rsid w:val="00E81698"/>
    <w:rsid w:val="00E8214A"/>
    <w:rsid w:val="00E835D8"/>
    <w:rsid w:val="00E84E99"/>
    <w:rsid w:val="00E859A4"/>
    <w:rsid w:val="00E86EA1"/>
    <w:rsid w:val="00E929D6"/>
    <w:rsid w:val="00E9324B"/>
    <w:rsid w:val="00E93832"/>
    <w:rsid w:val="00E95F0E"/>
    <w:rsid w:val="00E9607E"/>
    <w:rsid w:val="00E960D9"/>
    <w:rsid w:val="00E97F39"/>
    <w:rsid w:val="00EA0269"/>
    <w:rsid w:val="00EA2103"/>
    <w:rsid w:val="00EA272C"/>
    <w:rsid w:val="00EA2DDB"/>
    <w:rsid w:val="00EA3069"/>
    <w:rsid w:val="00EA378C"/>
    <w:rsid w:val="00EA3B1E"/>
    <w:rsid w:val="00EA3E04"/>
    <w:rsid w:val="00EA5E52"/>
    <w:rsid w:val="00EA696B"/>
    <w:rsid w:val="00EB181D"/>
    <w:rsid w:val="00EB182D"/>
    <w:rsid w:val="00EB3EEA"/>
    <w:rsid w:val="00EB43D3"/>
    <w:rsid w:val="00EB4A45"/>
    <w:rsid w:val="00EB4C1B"/>
    <w:rsid w:val="00EB4D43"/>
    <w:rsid w:val="00EB58E1"/>
    <w:rsid w:val="00EB5E38"/>
    <w:rsid w:val="00EB60AA"/>
    <w:rsid w:val="00EB645C"/>
    <w:rsid w:val="00EC29AF"/>
    <w:rsid w:val="00EC69F5"/>
    <w:rsid w:val="00EC73B7"/>
    <w:rsid w:val="00EC795C"/>
    <w:rsid w:val="00EC7BC5"/>
    <w:rsid w:val="00ED0FA5"/>
    <w:rsid w:val="00ED1243"/>
    <w:rsid w:val="00ED2016"/>
    <w:rsid w:val="00ED2252"/>
    <w:rsid w:val="00ED4746"/>
    <w:rsid w:val="00ED4AC9"/>
    <w:rsid w:val="00ED5886"/>
    <w:rsid w:val="00ED765A"/>
    <w:rsid w:val="00EE23F1"/>
    <w:rsid w:val="00EE3331"/>
    <w:rsid w:val="00EE3DEE"/>
    <w:rsid w:val="00EE5E6C"/>
    <w:rsid w:val="00EE6CC4"/>
    <w:rsid w:val="00EF0066"/>
    <w:rsid w:val="00EF4477"/>
    <w:rsid w:val="00EF4D7C"/>
    <w:rsid w:val="00EF5431"/>
    <w:rsid w:val="00EF5747"/>
    <w:rsid w:val="00F00191"/>
    <w:rsid w:val="00F004A9"/>
    <w:rsid w:val="00F01C59"/>
    <w:rsid w:val="00F02EE5"/>
    <w:rsid w:val="00F03A3F"/>
    <w:rsid w:val="00F03C16"/>
    <w:rsid w:val="00F07CC3"/>
    <w:rsid w:val="00F10C60"/>
    <w:rsid w:val="00F128B0"/>
    <w:rsid w:val="00F13BAD"/>
    <w:rsid w:val="00F14DAA"/>
    <w:rsid w:val="00F1685C"/>
    <w:rsid w:val="00F16CAA"/>
    <w:rsid w:val="00F1723A"/>
    <w:rsid w:val="00F1746D"/>
    <w:rsid w:val="00F1751B"/>
    <w:rsid w:val="00F1767B"/>
    <w:rsid w:val="00F17EB1"/>
    <w:rsid w:val="00F215E6"/>
    <w:rsid w:val="00F21DC5"/>
    <w:rsid w:val="00F22C2F"/>
    <w:rsid w:val="00F242A0"/>
    <w:rsid w:val="00F260B3"/>
    <w:rsid w:val="00F262E5"/>
    <w:rsid w:val="00F26DE7"/>
    <w:rsid w:val="00F27B4A"/>
    <w:rsid w:val="00F27F88"/>
    <w:rsid w:val="00F30D91"/>
    <w:rsid w:val="00F31114"/>
    <w:rsid w:val="00F3285C"/>
    <w:rsid w:val="00F32F39"/>
    <w:rsid w:val="00F34926"/>
    <w:rsid w:val="00F34A8C"/>
    <w:rsid w:val="00F35199"/>
    <w:rsid w:val="00F3547F"/>
    <w:rsid w:val="00F35D28"/>
    <w:rsid w:val="00F3697B"/>
    <w:rsid w:val="00F37911"/>
    <w:rsid w:val="00F40715"/>
    <w:rsid w:val="00F41E2F"/>
    <w:rsid w:val="00F42F26"/>
    <w:rsid w:val="00F433A4"/>
    <w:rsid w:val="00F443DB"/>
    <w:rsid w:val="00F448DC"/>
    <w:rsid w:val="00F45A38"/>
    <w:rsid w:val="00F47D08"/>
    <w:rsid w:val="00F504E3"/>
    <w:rsid w:val="00F5063C"/>
    <w:rsid w:val="00F50743"/>
    <w:rsid w:val="00F50CB2"/>
    <w:rsid w:val="00F530D5"/>
    <w:rsid w:val="00F53FC7"/>
    <w:rsid w:val="00F55221"/>
    <w:rsid w:val="00F566EC"/>
    <w:rsid w:val="00F56BA7"/>
    <w:rsid w:val="00F56CCC"/>
    <w:rsid w:val="00F574AC"/>
    <w:rsid w:val="00F625F3"/>
    <w:rsid w:val="00F62A41"/>
    <w:rsid w:val="00F673E3"/>
    <w:rsid w:val="00F703FE"/>
    <w:rsid w:val="00F712E3"/>
    <w:rsid w:val="00F73852"/>
    <w:rsid w:val="00F7398D"/>
    <w:rsid w:val="00F74174"/>
    <w:rsid w:val="00F74818"/>
    <w:rsid w:val="00F74B97"/>
    <w:rsid w:val="00F7506A"/>
    <w:rsid w:val="00F752D5"/>
    <w:rsid w:val="00F8080B"/>
    <w:rsid w:val="00F814A6"/>
    <w:rsid w:val="00F81E80"/>
    <w:rsid w:val="00F821F4"/>
    <w:rsid w:val="00F83263"/>
    <w:rsid w:val="00F83C80"/>
    <w:rsid w:val="00F83E70"/>
    <w:rsid w:val="00F86D92"/>
    <w:rsid w:val="00F87225"/>
    <w:rsid w:val="00F87993"/>
    <w:rsid w:val="00F91321"/>
    <w:rsid w:val="00F914E6"/>
    <w:rsid w:val="00F91F1A"/>
    <w:rsid w:val="00F934B4"/>
    <w:rsid w:val="00F93FA9"/>
    <w:rsid w:val="00F95131"/>
    <w:rsid w:val="00F965D9"/>
    <w:rsid w:val="00FA1667"/>
    <w:rsid w:val="00FA2B18"/>
    <w:rsid w:val="00FA3B4F"/>
    <w:rsid w:val="00FA61FD"/>
    <w:rsid w:val="00FA682A"/>
    <w:rsid w:val="00FA791D"/>
    <w:rsid w:val="00FB3A15"/>
    <w:rsid w:val="00FB612D"/>
    <w:rsid w:val="00FB683E"/>
    <w:rsid w:val="00FC2DED"/>
    <w:rsid w:val="00FC69B4"/>
    <w:rsid w:val="00FC6D70"/>
    <w:rsid w:val="00FD0D24"/>
    <w:rsid w:val="00FD24FA"/>
    <w:rsid w:val="00FD3392"/>
    <w:rsid w:val="00FD5E71"/>
    <w:rsid w:val="00FD66F9"/>
    <w:rsid w:val="00FE0605"/>
    <w:rsid w:val="00FE110C"/>
    <w:rsid w:val="00FE1A9D"/>
    <w:rsid w:val="00FE1F74"/>
    <w:rsid w:val="00FE3CF6"/>
    <w:rsid w:val="00FE50BB"/>
    <w:rsid w:val="00FF0A3D"/>
    <w:rsid w:val="00FF14CF"/>
    <w:rsid w:val="00FF25E4"/>
    <w:rsid w:val="00FF3A85"/>
    <w:rsid w:val="00FF3B91"/>
    <w:rsid w:val="00FF512F"/>
    <w:rsid w:val="00FF6335"/>
    <w:rsid w:val="00FF670C"/>
    <w:rsid w:val="00FF76AC"/>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A40A"/>
  <w15:chartTrackingRefBased/>
  <w15:docId w15:val="{C9757BDB-EF87-4004-9BCB-FF716F22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1B"/>
    <w:pPr>
      <w:spacing w:after="200" w:line="276" w:lineRule="auto"/>
      <w:jc w:val="both"/>
    </w:pPr>
    <w:rPr>
      <w:rFonts w:ascii="Tahoma" w:hAnsi="Tahoma" w:cs="Tahoma"/>
      <w:sz w:val="24"/>
    </w:rPr>
  </w:style>
  <w:style w:type="paragraph" w:styleId="Balk1">
    <w:name w:val="heading 1"/>
    <w:basedOn w:val="3-NormalYaz"/>
    <w:next w:val="Normal"/>
    <w:link w:val="Balk1Char"/>
    <w:uiPriority w:val="9"/>
    <w:qFormat/>
    <w:rsid w:val="00F86D92"/>
    <w:pPr>
      <w:spacing w:line="240" w:lineRule="exact"/>
      <w:jc w:val="center"/>
      <w:outlineLvl w:val="0"/>
    </w:pPr>
    <w:rPr>
      <w:rFonts w:ascii="Tahoma" w:hAnsi="Tahoma" w:cs="Tahoma"/>
      <w:b/>
      <w:color w:val="2F5496"/>
      <w:sz w:val="24"/>
      <w:szCs w:val="24"/>
    </w:rPr>
  </w:style>
  <w:style w:type="paragraph" w:styleId="Balk2">
    <w:name w:val="heading 2"/>
    <w:basedOn w:val="Balk1"/>
    <w:next w:val="Normal"/>
    <w:link w:val="Balk2Char"/>
    <w:uiPriority w:val="9"/>
    <w:unhideWhenUsed/>
    <w:qFormat/>
    <w:rsid w:val="00F86D92"/>
    <w:pPr>
      <w:outlineLvl w:val="1"/>
    </w:pPr>
    <w:rPr>
      <w:color w:val="C00000"/>
    </w:rPr>
  </w:style>
  <w:style w:type="paragraph" w:styleId="Balk3">
    <w:name w:val="heading 3"/>
    <w:basedOn w:val="Balk1"/>
    <w:next w:val="Normal"/>
    <w:link w:val="Balk3Char"/>
    <w:uiPriority w:val="9"/>
    <w:unhideWhenUsed/>
    <w:qFormat/>
    <w:rsid w:val="00F86D92"/>
    <w:pPr>
      <w:outlineLvl w:val="2"/>
    </w:pPr>
  </w:style>
  <w:style w:type="paragraph" w:styleId="Balk4">
    <w:name w:val="heading 4"/>
    <w:basedOn w:val="Balk3"/>
    <w:next w:val="Normal"/>
    <w:link w:val="Balk4Char"/>
    <w:uiPriority w:val="9"/>
    <w:unhideWhenUsed/>
    <w:qFormat/>
    <w:rsid w:val="00EA378C"/>
    <w:pPr>
      <w:spacing w:line="240" w:lineRule="auto"/>
      <w:jc w:val="both"/>
      <w:outlineLvl w:val="3"/>
    </w:pPr>
    <w:rPr>
      <w:color w:val="000000"/>
      <w:sz w:val="22"/>
    </w:rPr>
  </w:style>
  <w:style w:type="paragraph" w:styleId="Balk5">
    <w:name w:val="heading 5"/>
    <w:basedOn w:val="Normal"/>
    <w:next w:val="Normal"/>
    <w:link w:val="Balk5Char"/>
    <w:uiPriority w:val="9"/>
    <w:unhideWhenUsed/>
    <w:qFormat/>
    <w:rsid w:val="003C4A80"/>
    <w:pPr>
      <w:spacing w:before="240" w:after="60"/>
      <w:outlineLvl w:val="4"/>
    </w:pPr>
    <w:rPr>
      <w:rFonts w:ascii="Calibri" w:eastAsia="Times New Roman" w:hAnsi="Calibri"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aliases w:val="Üstbilgi"/>
    <w:basedOn w:val="Normal"/>
    <w:link w:val="stBilgiChar1"/>
    <w:uiPriority w:val="99"/>
    <w:unhideWhenUsed/>
    <w:rsid w:val="00151E02"/>
    <w:pPr>
      <w:tabs>
        <w:tab w:val="center" w:pos="4536"/>
        <w:tab w:val="right" w:pos="9072"/>
      </w:tabs>
      <w:spacing w:after="0" w:line="240" w:lineRule="auto"/>
    </w:pPr>
  </w:style>
  <w:style w:type="character" w:customStyle="1" w:styleId="stBilgiChar1">
    <w:name w:val="Üst Bilgi Char1"/>
    <w:aliases w:val="Üstbilgi Char"/>
    <w:basedOn w:val="VarsaylanParagrafYazTipi"/>
    <w:link w:val="stBilgi"/>
    <w:uiPriority w:val="99"/>
    <w:rsid w:val="00151E02"/>
  </w:style>
  <w:style w:type="paragraph" w:styleId="AltBilgi">
    <w:name w:val="footer"/>
    <w:aliases w:val="Altbilgi"/>
    <w:basedOn w:val="Normal"/>
    <w:link w:val="AltBilgiChar1"/>
    <w:uiPriority w:val="99"/>
    <w:unhideWhenUsed/>
    <w:rsid w:val="00151E02"/>
    <w:pPr>
      <w:tabs>
        <w:tab w:val="center" w:pos="4536"/>
        <w:tab w:val="right" w:pos="9072"/>
      </w:tabs>
      <w:spacing w:after="0" w:line="240" w:lineRule="auto"/>
    </w:pPr>
  </w:style>
  <w:style w:type="character" w:customStyle="1" w:styleId="AltBilgiChar1">
    <w:name w:val="Alt Bilgi Char1"/>
    <w:aliases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pPr>
      <w:spacing w:after="0" w:line="240" w:lineRule="auto"/>
    </w:pPr>
    <w:rPr>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styleId="GvdeMetni">
    <w:name w:val="Body Text"/>
    <w:basedOn w:val="Normal"/>
    <w:link w:val="GvdeMetniChar"/>
    <w:unhideWhenUsed/>
    <w:rsid w:val="00A21516"/>
    <w:pPr>
      <w:spacing w:after="0" w:line="240" w:lineRule="auto"/>
    </w:pPr>
    <w:rPr>
      <w:rFonts w:ascii="Times New Roman" w:eastAsia="Times New Roman" w:hAnsi="Times New Roman"/>
      <w:lang w:val="x-none" w:eastAsia="x-none"/>
    </w:rPr>
  </w:style>
  <w:style w:type="character" w:customStyle="1" w:styleId="GvdeMetniChar">
    <w:name w:val="Gövde Metni Char"/>
    <w:link w:val="GvdeMetni"/>
    <w:semiHidden/>
    <w:rsid w:val="00A21516"/>
    <w:rPr>
      <w:rFonts w:ascii="Times New Roman" w:eastAsia="Times New Roman" w:hAnsi="Times New Roman"/>
      <w:sz w:val="24"/>
    </w:rPr>
  </w:style>
  <w:style w:type="paragraph" w:customStyle="1" w:styleId="3-NormalYaz">
    <w:name w:val="3-Normal Yazı"/>
    <w:rsid w:val="00A21516"/>
    <w:pPr>
      <w:tabs>
        <w:tab w:val="left" w:pos="566"/>
      </w:tabs>
      <w:jc w:val="both"/>
    </w:pPr>
    <w:rPr>
      <w:rFonts w:ascii="Times New Roman" w:eastAsia="Times New Roman" w:hAnsi="Times New Roman"/>
      <w:sz w:val="19"/>
      <w:lang w:eastAsia="en-US"/>
    </w:rPr>
  </w:style>
  <w:style w:type="character" w:styleId="Gl">
    <w:name w:val="Strong"/>
    <w:uiPriority w:val="22"/>
    <w:qFormat/>
    <w:rsid w:val="00A21516"/>
    <w:rPr>
      <w:b/>
      <w:bCs/>
    </w:rPr>
  </w:style>
  <w:style w:type="character" w:styleId="SayfaNumaras">
    <w:name w:val="page number"/>
    <w:basedOn w:val="VarsaylanParagrafYazTipi"/>
    <w:rsid w:val="00501C55"/>
  </w:style>
  <w:style w:type="character" w:customStyle="1" w:styleId="Gvdemetni2">
    <w:name w:val="Gövde metni (2)_"/>
    <w:link w:val="Gvdemetni20"/>
    <w:rsid w:val="00992638"/>
    <w:rPr>
      <w:rFonts w:ascii="Times New Roman" w:eastAsia="Times New Roman" w:hAnsi="Times New Roman"/>
      <w:shd w:val="clear" w:color="auto" w:fill="FFFFFF"/>
    </w:rPr>
  </w:style>
  <w:style w:type="paragraph" w:customStyle="1" w:styleId="Gvdemetni20">
    <w:name w:val="Gövde metni (2)"/>
    <w:basedOn w:val="Normal"/>
    <w:link w:val="Gvdemetni2"/>
    <w:rsid w:val="00992638"/>
    <w:pPr>
      <w:widowControl w:val="0"/>
      <w:shd w:val="clear" w:color="auto" w:fill="FFFFFF"/>
      <w:spacing w:after="0" w:line="518" w:lineRule="exact"/>
      <w:ind w:hanging="360"/>
    </w:pPr>
    <w:rPr>
      <w:rFonts w:ascii="Times New Roman" w:eastAsia="Times New Roman" w:hAnsi="Times New Roman"/>
      <w:sz w:val="20"/>
      <w:lang w:val="x-none" w:eastAsia="x-none"/>
    </w:rPr>
  </w:style>
  <w:style w:type="paragraph" w:styleId="ListeParagraf">
    <w:name w:val="List Paragraph"/>
    <w:basedOn w:val="Normal"/>
    <w:uiPriority w:val="34"/>
    <w:qFormat/>
    <w:rsid w:val="004324F6"/>
    <w:pPr>
      <w:spacing w:after="150" w:line="240" w:lineRule="auto"/>
      <w:ind w:left="720" w:right="238" w:hanging="357"/>
      <w:contextualSpacing/>
    </w:pPr>
    <w:rPr>
      <w:rFonts w:ascii="Calibri" w:hAnsi="Calibri" w:cs="Times New Roman"/>
    </w:rPr>
  </w:style>
  <w:style w:type="character" w:customStyle="1" w:styleId="Balk1Char">
    <w:name w:val="Başlık 1 Char"/>
    <w:link w:val="Balk1"/>
    <w:uiPriority w:val="9"/>
    <w:rsid w:val="00F86D92"/>
    <w:rPr>
      <w:rFonts w:ascii="Tahoma" w:eastAsia="Times New Roman" w:hAnsi="Tahoma" w:cs="Tahoma"/>
      <w:b/>
      <w:color w:val="2F5496"/>
      <w:sz w:val="24"/>
      <w:szCs w:val="24"/>
      <w:lang w:eastAsia="en-US"/>
    </w:rPr>
  </w:style>
  <w:style w:type="paragraph" w:styleId="AralkYok">
    <w:name w:val="No Spacing"/>
    <w:link w:val="AralkYokChar"/>
    <w:uiPriority w:val="1"/>
    <w:qFormat/>
    <w:rsid w:val="00F81E80"/>
  </w:style>
  <w:style w:type="character" w:styleId="AklamaBavurusu">
    <w:name w:val="annotation reference"/>
    <w:uiPriority w:val="99"/>
    <w:semiHidden/>
    <w:unhideWhenUsed/>
    <w:rsid w:val="00F3285C"/>
    <w:rPr>
      <w:sz w:val="16"/>
      <w:szCs w:val="16"/>
    </w:rPr>
  </w:style>
  <w:style w:type="paragraph" w:styleId="AklamaMetni">
    <w:name w:val="annotation text"/>
    <w:basedOn w:val="Normal"/>
    <w:link w:val="AklamaMetniChar"/>
    <w:uiPriority w:val="99"/>
    <w:semiHidden/>
    <w:unhideWhenUsed/>
    <w:rsid w:val="00F3285C"/>
  </w:style>
  <w:style w:type="character" w:customStyle="1" w:styleId="AklamaMetniChar">
    <w:name w:val="Açıklama Metni Char"/>
    <w:basedOn w:val="VarsaylanParagrafYazTipi"/>
    <w:link w:val="AklamaMetni"/>
    <w:uiPriority w:val="99"/>
    <w:semiHidden/>
    <w:rsid w:val="00F3285C"/>
  </w:style>
  <w:style w:type="paragraph" w:styleId="AklamaKonusu">
    <w:name w:val="annotation subject"/>
    <w:basedOn w:val="AklamaMetni"/>
    <w:next w:val="AklamaMetni"/>
    <w:link w:val="AklamaKonusuChar"/>
    <w:uiPriority w:val="99"/>
    <w:semiHidden/>
    <w:unhideWhenUsed/>
    <w:rsid w:val="00F3285C"/>
    <w:rPr>
      <w:b/>
      <w:bCs/>
    </w:rPr>
  </w:style>
  <w:style w:type="character" w:customStyle="1" w:styleId="AklamaKonusuChar">
    <w:name w:val="Açıklama Konusu Char"/>
    <w:link w:val="AklamaKonusu"/>
    <w:uiPriority w:val="99"/>
    <w:semiHidden/>
    <w:rsid w:val="00F3285C"/>
    <w:rPr>
      <w:b/>
      <w:bCs/>
    </w:rPr>
  </w:style>
  <w:style w:type="paragraph" w:styleId="Dzeltme">
    <w:name w:val="Revision"/>
    <w:hidden/>
    <w:uiPriority w:val="99"/>
    <w:semiHidden/>
    <w:rsid w:val="00F3285C"/>
  </w:style>
  <w:style w:type="paragraph" w:customStyle="1" w:styleId="Metin">
    <w:name w:val="Metin"/>
    <w:basedOn w:val="Normal"/>
    <w:rsid w:val="00CC118B"/>
    <w:pPr>
      <w:spacing w:after="0" w:line="240" w:lineRule="auto"/>
      <w:ind w:firstLine="566"/>
    </w:pPr>
    <w:rPr>
      <w:rFonts w:ascii="Times New Roman" w:eastAsia="Times New Roman" w:hAnsi="Times New Roman"/>
      <w:sz w:val="19"/>
      <w:szCs w:val="19"/>
    </w:rPr>
  </w:style>
  <w:style w:type="paragraph" w:styleId="NormalWeb">
    <w:name w:val="Normal (Web)"/>
    <w:basedOn w:val="Normal"/>
    <w:uiPriority w:val="99"/>
    <w:unhideWhenUsed/>
    <w:rsid w:val="004B79CC"/>
    <w:pPr>
      <w:spacing w:before="100" w:beforeAutospacing="1" w:after="100" w:afterAutospacing="1" w:line="240" w:lineRule="auto"/>
    </w:pPr>
    <w:rPr>
      <w:rFonts w:ascii="Times New Roman" w:eastAsia="Times New Roman" w:hAnsi="Times New Roman"/>
      <w:szCs w:val="24"/>
    </w:rPr>
  </w:style>
  <w:style w:type="character" w:customStyle="1" w:styleId="Balk2Char">
    <w:name w:val="Başlık 2 Char"/>
    <w:link w:val="Balk2"/>
    <w:uiPriority w:val="9"/>
    <w:rsid w:val="00F86D92"/>
    <w:rPr>
      <w:rFonts w:ascii="Tahoma" w:eastAsia="Times New Roman" w:hAnsi="Tahoma" w:cs="Tahoma"/>
      <w:b/>
      <w:color w:val="C00000"/>
      <w:sz w:val="24"/>
      <w:szCs w:val="24"/>
      <w:lang w:eastAsia="en-US"/>
    </w:rPr>
  </w:style>
  <w:style w:type="paragraph" w:styleId="KonuBal">
    <w:name w:val="Title"/>
    <w:basedOn w:val="3-NormalYaz"/>
    <w:next w:val="Normal"/>
    <w:link w:val="KonuBalChar"/>
    <w:uiPriority w:val="10"/>
    <w:qFormat/>
    <w:rsid w:val="00B771FE"/>
    <w:pPr>
      <w:jc w:val="center"/>
    </w:pPr>
    <w:rPr>
      <w:rFonts w:ascii="Tahoma" w:hAnsi="Tahoma" w:cs="Tahoma"/>
      <w:b/>
      <w:sz w:val="28"/>
      <w:szCs w:val="28"/>
    </w:rPr>
  </w:style>
  <w:style w:type="character" w:customStyle="1" w:styleId="KonuBalChar">
    <w:name w:val="Konu Başlığı Char"/>
    <w:link w:val="KonuBal"/>
    <w:uiPriority w:val="10"/>
    <w:rsid w:val="00B771FE"/>
    <w:rPr>
      <w:rFonts w:ascii="Tahoma" w:eastAsia="Times New Roman" w:hAnsi="Tahoma" w:cs="Tahoma"/>
      <w:b/>
      <w:sz w:val="28"/>
      <w:szCs w:val="28"/>
      <w:lang w:eastAsia="en-US"/>
    </w:rPr>
  </w:style>
  <w:style w:type="character" w:customStyle="1" w:styleId="Balk3Char">
    <w:name w:val="Başlık 3 Char"/>
    <w:link w:val="Balk3"/>
    <w:uiPriority w:val="9"/>
    <w:rsid w:val="00F86D92"/>
    <w:rPr>
      <w:rFonts w:ascii="Tahoma" w:eastAsia="Times New Roman" w:hAnsi="Tahoma" w:cs="Tahoma"/>
      <w:b/>
      <w:color w:val="2F5496"/>
      <w:sz w:val="24"/>
      <w:szCs w:val="24"/>
      <w:lang w:eastAsia="en-US"/>
    </w:rPr>
  </w:style>
  <w:style w:type="character" w:customStyle="1" w:styleId="Balk4Char">
    <w:name w:val="Başlık 4 Char"/>
    <w:link w:val="Balk4"/>
    <w:uiPriority w:val="9"/>
    <w:rsid w:val="00EA378C"/>
    <w:rPr>
      <w:rFonts w:ascii="Tahoma" w:eastAsia="Times New Roman" w:hAnsi="Tahoma" w:cs="Tahoma"/>
      <w:b/>
      <w:color w:val="000000"/>
      <w:sz w:val="22"/>
      <w:szCs w:val="24"/>
      <w:lang w:eastAsia="en-US"/>
    </w:rPr>
  </w:style>
  <w:style w:type="character" w:customStyle="1" w:styleId="Balk5Char">
    <w:name w:val="Başlık 5 Char"/>
    <w:link w:val="Balk5"/>
    <w:uiPriority w:val="9"/>
    <w:rsid w:val="003C4A80"/>
    <w:rPr>
      <w:rFonts w:ascii="Calibri" w:eastAsia="Times New Roman" w:hAnsi="Calibri" w:cs="Times New Roman"/>
      <w:b/>
      <w:bCs/>
      <w:i/>
      <w:iCs/>
      <w:sz w:val="26"/>
      <w:szCs w:val="26"/>
    </w:rPr>
  </w:style>
  <w:style w:type="paragraph" w:customStyle="1" w:styleId="Default">
    <w:name w:val="Default"/>
    <w:rsid w:val="005C22C8"/>
    <w:pPr>
      <w:autoSpaceDE w:val="0"/>
      <w:autoSpaceDN w:val="0"/>
      <w:adjustRightInd w:val="0"/>
    </w:pPr>
    <w:rPr>
      <w:rFonts w:ascii="Times New Roman" w:hAnsi="Times New Roman"/>
      <w:color w:val="000000"/>
      <w:sz w:val="24"/>
      <w:szCs w:val="24"/>
      <w:lang w:eastAsia="en-US"/>
    </w:rPr>
  </w:style>
  <w:style w:type="paragraph" w:styleId="TBal">
    <w:name w:val="TOC Heading"/>
    <w:basedOn w:val="Balk1"/>
    <w:next w:val="Normal"/>
    <w:uiPriority w:val="39"/>
    <w:unhideWhenUsed/>
    <w:qFormat/>
    <w:rsid w:val="00A6708F"/>
    <w:pPr>
      <w:keepNext/>
      <w:keepLines/>
      <w:tabs>
        <w:tab w:val="clear" w:pos="566"/>
      </w:tabs>
      <w:spacing w:before="240" w:line="259" w:lineRule="auto"/>
      <w:jc w:val="left"/>
      <w:outlineLvl w:val="9"/>
    </w:pPr>
    <w:rPr>
      <w:rFonts w:ascii="Calibri Light" w:hAnsi="Calibri Light" w:cs="Times New Roman"/>
      <w:b w:val="0"/>
      <w:color w:val="2E74B5"/>
      <w:sz w:val="32"/>
      <w:szCs w:val="32"/>
      <w:lang w:eastAsia="tr-TR"/>
    </w:rPr>
  </w:style>
  <w:style w:type="paragraph" w:styleId="T1">
    <w:name w:val="toc 1"/>
    <w:basedOn w:val="Normal"/>
    <w:next w:val="Normal"/>
    <w:autoRedefine/>
    <w:uiPriority w:val="39"/>
    <w:unhideWhenUsed/>
    <w:rsid w:val="00A6708F"/>
    <w:pPr>
      <w:tabs>
        <w:tab w:val="right" w:leader="dot" w:pos="9628"/>
      </w:tabs>
      <w:spacing w:after="0" w:line="240" w:lineRule="auto"/>
      <w:jc w:val="center"/>
    </w:pPr>
    <w:rPr>
      <w:b/>
      <w:sz w:val="28"/>
      <w:szCs w:val="28"/>
    </w:rPr>
  </w:style>
  <w:style w:type="paragraph" w:styleId="T2">
    <w:name w:val="toc 2"/>
    <w:basedOn w:val="Normal"/>
    <w:next w:val="Normal"/>
    <w:autoRedefine/>
    <w:uiPriority w:val="39"/>
    <w:unhideWhenUsed/>
    <w:rsid w:val="001A1CD5"/>
    <w:pPr>
      <w:tabs>
        <w:tab w:val="right" w:leader="dot" w:pos="9638"/>
      </w:tabs>
      <w:spacing w:after="80" w:line="240" w:lineRule="auto"/>
      <w:ind w:left="198"/>
    </w:pPr>
    <w:rPr>
      <w:b/>
      <w:noProof/>
      <w:sz w:val="22"/>
      <w:szCs w:val="22"/>
    </w:rPr>
  </w:style>
  <w:style w:type="paragraph" w:styleId="T3">
    <w:name w:val="toc 3"/>
    <w:basedOn w:val="Normal"/>
    <w:next w:val="Normal"/>
    <w:autoRedefine/>
    <w:uiPriority w:val="39"/>
    <w:unhideWhenUsed/>
    <w:rsid w:val="00A6708F"/>
    <w:pPr>
      <w:ind w:left="400"/>
    </w:pPr>
  </w:style>
  <w:style w:type="character" w:styleId="Kpr">
    <w:name w:val="Hyperlink"/>
    <w:uiPriority w:val="99"/>
    <w:unhideWhenUsed/>
    <w:rsid w:val="00A6708F"/>
    <w:rPr>
      <w:color w:val="0563C1"/>
      <w:u w:val="single"/>
    </w:rPr>
  </w:style>
  <w:style w:type="paragraph" w:styleId="T4">
    <w:name w:val="toc 4"/>
    <w:basedOn w:val="Normal"/>
    <w:next w:val="Normal"/>
    <w:autoRedefine/>
    <w:uiPriority w:val="39"/>
    <w:unhideWhenUsed/>
    <w:rsid w:val="00E960D9"/>
    <w:pPr>
      <w:tabs>
        <w:tab w:val="right" w:leader="dot" w:pos="9628"/>
      </w:tabs>
      <w:spacing w:after="120" w:line="240" w:lineRule="auto"/>
      <w:ind w:left="601"/>
    </w:pPr>
    <w:rPr>
      <w:noProof/>
      <w:sz w:val="18"/>
      <w:szCs w:val="24"/>
    </w:rPr>
  </w:style>
  <w:style w:type="paragraph" w:customStyle="1" w:styleId="style6">
    <w:name w:val="style6"/>
    <w:basedOn w:val="Normal"/>
    <w:rsid w:val="00F504E3"/>
    <w:pPr>
      <w:spacing w:before="100" w:beforeAutospacing="1" w:after="100" w:afterAutospacing="1" w:line="240" w:lineRule="auto"/>
    </w:pPr>
    <w:rPr>
      <w:rFonts w:ascii="Times New Roman" w:eastAsia="Times New Roman" w:hAnsi="Times New Roman"/>
      <w:szCs w:val="24"/>
    </w:rPr>
  </w:style>
  <w:style w:type="character" w:customStyle="1" w:styleId="style2">
    <w:name w:val="style2"/>
    <w:rsid w:val="005050A4"/>
  </w:style>
  <w:style w:type="character" w:customStyle="1" w:styleId="grame">
    <w:name w:val="grame"/>
    <w:rsid w:val="00787952"/>
  </w:style>
  <w:style w:type="character" w:customStyle="1" w:styleId="spelle">
    <w:name w:val="spelle"/>
    <w:rsid w:val="00787952"/>
  </w:style>
  <w:style w:type="character" w:customStyle="1" w:styleId="AralkYokChar">
    <w:name w:val="Aralık Yok Char"/>
    <w:link w:val="AralkYok"/>
    <w:uiPriority w:val="1"/>
    <w:rsid w:val="00191EBB"/>
  </w:style>
  <w:style w:type="paragraph" w:customStyle="1" w:styleId="a">
    <w:basedOn w:val="Normal"/>
    <w:next w:val="stBilgi"/>
    <w:rsid w:val="00670E42"/>
    <w:pPr>
      <w:tabs>
        <w:tab w:val="center" w:pos="4536"/>
        <w:tab w:val="right" w:pos="9072"/>
      </w:tabs>
      <w:spacing w:after="0" w:line="240" w:lineRule="auto"/>
      <w:jc w:val="left"/>
    </w:pPr>
    <w:rPr>
      <w:rFonts w:ascii="Times New Roman" w:eastAsia="Times New Roman" w:hAnsi="Times New Roman" w:cs="Times New Roman"/>
      <w:szCs w:val="24"/>
    </w:rPr>
  </w:style>
  <w:style w:type="character" w:styleId="zlenenKpr">
    <w:name w:val="FollowedHyperlink"/>
    <w:uiPriority w:val="99"/>
    <w:semiHidden/>
    <w:unhideWhenUsed/>
    <w:rsid w:val="00670E42"/>
    <w:rPr>
      <w:color w:val="800080"/>
      <w:u w:val="single"/>
    </w:rPr>
  </w:style>
  <w:style w:type="paragraph" w:customStyle="1" w:styleId="xl65">
    <w:name w:val="xl65"/>
    <w:basedOn w:val="Normal"/>
    <w:rsid w:val="00670E4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b/>
      <w:bCs/>
      <w:color w:val="000000"/>
      <w:sz w:val="18"/>
      <w:szCs w:val="18"/>
    </w:rPr>
  </w:style>
  <w:style w:type="paragraph" w:customStyle="1" w:styleId="xl66">
    <w:name w:val="xl66"/>
    <w:basedOn w:val="Normal"/>
    <w:rsid w:val="00670E42"/>
    <w:pPr>
      <w:pBdr>
        <w:top w:val="single" w:sz="8" w:space="0" w:color="auto"/>
        <w:bottom w:val="single" w:sz="8" w:space="0" w:color="auto"/>
        <w:right w:val="single" w:sz="8" w:space="0" w:color="auto"/>
      </w:pBdr>
      <w:spacing w:before="100" w:beforeAutospacing="1" w:after="100" w:afterAutospacing="1" w:line="240" w:lineRule="auto"/>
      <w:jc w:val="left"/>
      <w:textAlignment w:val="center"/>
    </w:pPr>
    <w:rPr>
      <w:rFonts w:ascii="Arial Unicode MS" w:eastAsia="Arial Unicode MS" w:hAnsi="Arial Unicode MS" w:cs="Arial Unicode MS"/>
      <w:b/>
      <w:bCs/>
      <w:color w:val="000000"/>
      <w:sz w:val="18"/>
      <w:szCs w:val="18"/>
    </w:rPr>
  </w:style>
  <w:style w:type="paragraph" w:customStyle="1" w:styleId="xl67">
    <w:name w:val="xl67"/>
    <w:basedOn w:val="Normal"/>
    <w:rsid w:val="00670E4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18"/>
      <w:szCs w:val="18"/>
    </w:rPr>
  </w:style>
  <w:style w:type="paragraph" w:customStyle="1" w:styleId="xl68">
    <w:name w:val="xl68"/>
    <w:basedOn w:val="Normal"/>
    <w:rsid w:val="00670E42"/>
    <w:pPr>
      <w:pBdr>
        <w:bottom w:val="single" w:sz="8" w:space="0" w:color="auto"/>
        <w:right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color w:val="000000"/>
      <w:sz w:val="18"/>
      <w:szCs w:val="18"/>
    </w:rPr>
  </w:style>
  <w:style w:type="paragraph" w:styleId="GvdeMetniGirintisi">
    <w:name w:val="Body Text Indent"/>
    <w:basedOn w:val="Normal"/>
    <w:link w:val="GvdeMetniGirintisiChar"/>
    <w:rsid w:val="00670E42"/>
    <w:pPr>
      <w:spacing w:after="0" w:line="240" w:lineRule="auto"/>
      <w:ind w:left="-426"/>
    </w:pPr>
    <w:rPr>
      <w:rFonts w:ascii="Times New Roman" w:eastAsia="Times New Roman" w:hAnsi="Times New Roman" w:cs="Times New Roman"/>
      <w:sz w:val="20"/>
      <w:lang w:val="x-none" w:eastAsia="en-US"/>
    </w:rPr>
  </w:style>
  <w:style w:type="character" w:customStyle="1" w:styleId="GvdeMetniGirintisiChar">
    <w:name w:val="Gövde Metni Girintisi Char"/>
    <w:link w:val="GvdeMetniGirintisi"/>
    <w:rsid w:val="00670E42"/>
    <w:rPr>
      <w:rFonts w:ascii="Times New Roman" w:eastAsia="Times New Roman" w:hAnsi="Times New Roman"/>
      <w:lang w:val="x-none" w:eastAsia="en-US"/>
    </w:rPr>
  </w:style>
  <w:style w:type="character" w:customStyle="1" w:styleId="AltBilgiChar">
    <w:name w:val="Alt Bilgi Char"/>
    <w:uiPriority w:val="99"/>
    <w:rsid w:val="00670E42"/>
    <w:rPr>
      <w:rFonts w:ascii="Times New Roman" w:eastAsia="Times New Roman" w:hAnsi="Times New Roman"/>
      <w:sz w:val="24"/>
      <w:szCs w:val="24"/>
    </w:rPr>
  </w:style>
  <w:style w:type="character" w:customStyle="1" w:styleId="stBilgiChar">
    <w:name w:val="Üst Bilgi Char"/>
    <w:uiPriority w:val="99"/>
    <w:semiHidden/>
    <w:rsid w:val="00670E42"/>
    <w:rPr>
      <w:rFonts w:ascii="Times New Roman" w:eastAsia="Times New Roman" w:hAnsi="Times New Roman"/>
      <w:sz w:val="24"/>
      <w:szCs w:val="24"/>
    </w:rPr>
  </w:style>
  <w:style w:type="paragraph" w:customStyle="1" w:styleId="ortabalkbold">
    <w:name w:val="ortabalkbold"/>
    <w:basedOn w:val="Normal"/>
    <w:rsid w:val="003B6BD9"/>
    <w:pPr>
      <w:spacing w:before="100" w:beforeAutospacing="1" w:after="100" w:afterAutospacing="1" w:line="240" w:lineRule="auto"/>
      <w:jc w:val="left"/>
    </w:pPr>
    <w:rPr>
      <w:rFonts w:ascii="Times New Roman" w:eastAsia="Times New Roman" w:hAnsi="Times New Roman" w:cs="Times New Roman"/>
      <w:szCs w:val="24"/>
    </w:rPr>
  </w:style>
  <w:style w:type="paragraph" w:styleId="DipnotMetni">
    <w:name w:val="footnote text"/>
    <w:basedOn w:val="Normal"/>
    <w:link w:val="DipnotMetniChar"/>
    <w:uiPriority w:val="99"/>
    <w:semiHidden/>
    <w:unhideWhenUsed/>
    <w:rsid w:val="0085038C"/>
    <w:pPr>
      <w:spacing w:after="0" w:line="240" w:lineRule="auto"/>
    </w:pPr>
    <w:rPr>
      <w:sz w:val="20"/>
    </w:rPr>
  </w:style>
  <w:style w:type="character" w:customStyle="1" w:styleId="DipnotMetniChar">
    <w:name w:val="Dipnot Metni Char"/>
    <w:link w:val="DipnotMetni"/>
    <w:uiPriority w:val="99"/>
    <w:semiHidden/>
    <w:rsid w:val="0085038C"/>
    <w:rPr>
      <w:rFonts w:ascii="Tahoma" w:hAnsi="Tahoma" w:cs="Tahoma"/>
    </w:rPr>
  </w:style>
  <w:style w:type="character" w:styleId="DipnotBavurusu">
    <w:name w:val="footnote reference"/>
    <w:uiPriority w:val="99"/>
    <w:semiHidden/>
    <w:unhideWhenUsed/>
    <w:rsid w:val="00850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984">
      <w:bodyDiv w:val="1"/>
      <w:marLeft w:val="0"/>
      <w:marRight w:val="0"/>
      <w:marTop w:val="0"/>
      <w:marBottom w:val="0"/>
      <w:divBdr>
        <w:top w:val="none" w:sz="0" w:space="0" w:color="auto"/>
        <w:left w:val="none" w:sz="0" w:space="0" w:color="auto"/>
        <w:bottom w:val="none" w:sz="0" w:space="0" w:color="auto"/>
        <w:right w:val="none" w:sz="0" w:space="0" w:color="auto"/>
      </w:divBdr>
    </w:div>
    <w:div w:id="66878141">
      <w:bodyDiv w:val="1"/>
      <w:marLeft w:val="0"/>
      <w:marRight w:val="0"/>
      <w:marTop w:val="0"/>
      <w:marBottom w:val="0"/>
      <w:divBdr>
        <w:top w:val="none" w:sz="0" w:space="0" w:color="auto"/>
        <w:left w:val="none" w:sz="0" w:space="0" w:color="auto"/>
        <w:bottom w:val="none" w:sz="0" w:space="0" w:color="auto"/>
        <w:right w:val="none" w:sz="0" w:space="0" w:color="auto"/>
      </w:divBdr>
      <w:divsChild>
        <w:div w:id="793905339">
          <w:marLeft w:val="0"/>
          <w:marRight w:val="0"/>
          <w:marTop w:val="0"/>
          <w:marBottom w:val="0"/>
          <w:divBdr>
            <w:top w:val="none" w:sz="0" w:space="0" w:color="auto"/>
            <w:left w:val="none" w:sz="0" w:space="0" w:color="auto"/>
            <w:bottom w:val="none" w:sz="0" w:space="0" w:color="auto"/>
            <w:right w:val="none" w:sz="0" w:space="0" w:color="auto"/>
          </w:divBdr>
        </w:div>
      </w:divsChild>
    </w:div>
    <w:div w:id="347947859">
      <w:bodyDiv w:val="1"/>
      <w:marLeft w:val="0"/>
      <w:marRight w:val="0"/>
      <w:marTop w:val="0"/>
      <w:marBottom w:val="0"/>
      <w:divBdr>
        <w:top w:val="none" w:sz="0" w:space="0" w:color="auto"/>
        <w:left w:val="none" w:sz="0" w:space="0" w:color="auto"/>
        <w:bottom w:val="none" w:sz="0" w:space="0" w:color="auto"/>
        <w:right w:val="none" w:sz="0" w:space="0" w:color="auto"/>
      </w:divBdr>
    </w:div>
    <w:div w:id="419303545">
      <w:bodyDiv w:val="1"/>
      <w:marLeft w:val="0"/>
      <w:marRight w:val="0"/>
      <w:marTop w:val="0"/>
      <w:marBottom w:val="0"/>
      <w:divBdr>
        <w:top w:val="none" w:sz="0" w:space="0" w:color="auto"/>
        <w:left w:val="none" w:sz="0" w:space="0" w:color="auto"/>
        <w:bottom w:val="none" w:sz="0" w:space="0" w:color="auto"/>
        <w:right w:val="none" w:sz="0" w:space="0" w:color="auto"/>
      </w:divBdr>
      <w:divsChild>
        <w:div w:id="208267331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445081980">
      <w:bodyDiv w:val="1"/>
      <w:marLeft w:val="0"/>
      <w:marRight w:val="0"/>
      <w:marTop w:val="0"/>
      <w:marBottom w:val="0"/>
      <w:divBdr>
        <w:top w:val="none" w:sz="0" w:space="0" w:color="auto"/>
        <w:left w:val="none" w:sz="0" w:space="0" w:color="auto"/>
        <w:bottom w:val="none" w:sz="0" w:space="0" w:color="auto"/>
        <w:right w:val="none" w:sz="0" w:space="0" w:color="auto"/>
      </w:divBdr>
    </w:div>
    <w:div w:id="460653137">
      <w:bodyDiv w:val="1"/>
      <w:marLeft w:val="0"/>
      <w:marRight w:val="0"/>
      <w:marTop w:val="0"/>
      <w:marBottom w:val="0"/>
      <w:divBdr>
        <w:top w:val="none" w:sz="0" w:space="0" w:color="auto"/>
        <w:left w:val="none" w:sz="0" w:space="0" w:color="auto"/>
        <w:bottom w:val="none" w:sz="0" w:space="0" w:color="auto"/>
        <w:right w:val="none" w:sz="0" w:space="0" w:color="auto"/>
      </w:divBdr>
    </w:div>
    <w:div w:id="486171416">
      <w:bodyDiv w:val="1"/>
      <w:marLeft w:val="0"/>
      <w:marRight w:val="0"/>
      <w:marTop w:val="0"/>
      <w:marBottom w:val="0"/>
      <w:divBdr>
        <w:top w:val="none" w:sz="0" w:space="0" w:color="auto"/>
        <w:left w:val="none" w:sz="0" w:space="0" w:color="auto"/>
        <w:bottom w:val="none" w:sz="0" w:space="0" w:color="auto"/>
        <w:right w:val="none" w:sz="0" w:space="0" w:color="auto"/>
      </w:divBdr>
    </w:div>
    <w:div w:id="512456849">
      <w:bodyDiv w:val="1"/>
      <w:marLeft w:val="0"/>
      <w:marRight w:val="0"/>
      <w:marTop w:val="0"/>
      <w:marBottom w:val="0"/>
      <w:divBdr>
        <w:top w:val="none" w:sz="0" w:space="0" w:color="auto"/>
        <w:left w:val="none" w:sz="0" w:space="0" w:color="auto"/>
        <w:bottom w:val="none" w:sz="0" w:space="0" w:color="auto"/>
        <w:right w:val="none" w:sz="0" w:space="0" w:color="auto"/>
      </w:divBdr>
    </w:div>
    <w:div w:id="571434021">
      <w:bodyDiv w:val="1"/>
      <w:marLeft w:val="0"/>
      <w:marRight w:val="0"/>
      <w:marTop w:val="0"/>
      <w:marBottom w:val="0"/>
      <w:divBdr>
        <w:top w:val="none" w:sz="0" w:space="0" w:color="auto"/>
        <w:left w:val="none" w:sz="0" w:space="0" w:color="auto"/>
        <w:bottom w:val="none" w:sz="0" w:space="0" w:color="auto"/>
        <w:right w:val="none" w:sz="0" w:space="0" w:color="auto"/>
      </w:divBdr>
    </w:div>
    <w:div w:id="618267836">
      <w:bodyDiv w:val="1"/>
      <w:marLeft w:val="0"/>
      <w:marRight w:val="0"/>
      <w:marTop w:val="0"/>
      <w:marBottom w:val="0"/>
      <w:divBdr>
        <w:top w:val="none" w:sz="0" w:space="0" w:color="auto"/>
        <w:left w:val="none" w:sz="0" w:space="0" w:color="auto"/>
        <w:bottom w:val="none" w:sz="0" w:space="0" w:color="auto"/>
        <w:right w:val="none" w:sz="0" w:space="0" w:color="auto"/>
      </w:divBdr>
    </w:div>
    <w:div w:id="660740170">
      <w:bodyDiv w:val="1"/>
      <w:marLeft w:val="0"/>
      <w:marRight w:val="0"/>
      <w:marTop w:val="0"/>
      <w:marBottom w:val="0"/>
      <w:divBdr>
        <w:top w:val="none" w:sz="0" w:space="0" w:color="auto"/>
        <w:left w:val="none" w:sz="0" w:space="0" w:color="auto"/>
        <w:bottom w:val="none" w:sz="0" w:space="0" w:color="auto"/>
        <w:right w:val="none" w:sz="0" w:space="0" w:color="auto"/>
      </w:divBdr>
    </w:div>
    <w:div w:id="1029338955">
      <w:bodyDiv w:val="1"/>
      <w:marLeft w:val="0"/>
      <w:marRight w:val="0"/>
      <w:marTop w:val="0"/>
      <w:marBottom w:val="0"/>
      <w:divBdr>
        <w:top w:val="none" w:sz="0" w:space="0" w:color="auto"/>
        <w:left w:val="none" w:sz="0" w:space="0" w:color="auto"/>
        <w:bottom w:val="none" w:sz="0" w:space="0" w:color="auto"/>
        <w:right w:val="none" w:sz="0" w:space="0" w:color="auto"/>
      </w:divBdr>
    </w:div>
    <w:div w:id="1055277483">
      <w:bodyDiv w:val="1"/>
      <w:marLeft w:val="0"/>
      <w:marRight w:val="0"/>
      <w:marTop w:val="0"/>
      <w:marBottom w:val="0"/>
      <w:divBdr>
        <w:top w:val="none" w:sz="0" w:space="0" w:color="auto"/>
        <w:left w:val="none" w:sz="0" w:space="0" w:color="auto"/>
        <w:bottom w:val="none" w:sz="0" w:space="0" w:color="auto"/>
        <w:right w:val="none" w:sz="0" w:space="0" w:color="auto"/>
      </w:divBdr>
    </w:div>
    <w:div w:id="1110050090">
      <w:bodyDiv w:val="1"/>
      <w:marLeft w:val="0"/>
      <w:marRight w:val="0"/>
      <w:marTop w:val="0"/>
      <w:marBottom w:val="0"/>
      <w:divBdr>
        <w:top w:val="none" w:sz="0" w:space="0" w:color="auto"/>
        <w:left w:val="none" w:sz="0" w:space="0" w:color="auto"/>
        <w:bottom w:val="none" w:sz="0" w:space="0" w:color="auto"/>
        <w:right w:val="none" w:sz="0" w:space="0" w:color="auto"/>
      </w:divBdr>
      <w:divsChild>
        <w:div w:id="126818254">
          <w:blockQuote w:val="1"/>
          <w:marLeft w:val="600"/>
          <w:marRight w:val="0"/>
          <w:marTop w:val="0"/>
          <w:marBottom w:val="0"/>
          <w:divBdr>
            <w:top w:val="none" w:sz="0" w:space="0" w:color="auto"/>
            <w:left w:val="none" w:sz="0" w:space="0" w:color="auto"/>
            <w:bottom w:val="none" w:sz="0" w:space="0" w:color="auto"/>
            <w:right w:val="none" w:sz="0" w:space="0" w:color="auto"/>
          </w:divBdr>
        </w:div>
        <w:div w:id="780537900">
          <w:blockQuote w:val="1"/>
          <w:marLeft w:val="600"/>
          <w:marRight w:val="0"/>
          <w:marTop w:val="0"/>
          <w:marBottom w:val="0"/>
          <w:divBdr>
            <w:top w:val="none" w:sz="0" w:space="0" w:color="auto"/>
            <w:left w:val="none" w:sz="0" w:space="0" w:color="auto"/>
            <w:bottom w:val="none" w:sz="0" w:space="0" w:color="auto"/>
            <w:right w:val="none" w:sz="0" w:space="0" w:color="auto"/>
          </w:divBdr>
        </w:div>
        <w:div w:id="1279068604">
          <w:blockQuote w:val="1"/>
          <w:marLeft w:val="600"/>
          <w:marRight w:val="0"/>
          <w:marTop w:val="0"/>
          <w:marBottom w:val="0"/>
          <w:divBdr>
            <w:top w:val="none" w:sz="0" w:space="0" w:color="auto"/>
            <w:left w:val="none" w:sz="0" w:space="0" w:color="auto"/>
            <w:bottom w:val="none" w:sz="0" w:space="0" w:color="auto"/>
            <w:right w:val="none" w:sz="0" w:space="0" w:color="auto"/>
          </w:divBdr>
          <w:divsChild>
            <w:div w:id="554899279">
              <w:blockQuote w:val="1"/>
              <w:marLeft w:val="600"/>
              <w:marRight w:val="0"/>
              <w:marTop w:val="0"/>
              <w:marBottom w:val="0"/>
              <w:divBdr>
                <w:top w:val="none" w:sz="0" w:space="0" w:color="auto"/>
                <w:left w:val="none" w:sz="0" w:space="0" w:color="auto"/>
                <w:bottom w:val="none" w:sz="0" w:space="0" w:color="auto"/>
                <w:right w:val="none" w:sz="0" w:space="0" w:color="auto"/>
              </w:divBdr>
            </w:div>
            <w:div w:id="209246009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12052467">
      <w:bodyDiv w:val="1"/>
      <w:marLeft w:val="0"/>
      <w:marRight w:val="0"/>
      <w:marTop w:val="0"/>
      <w:marBottom w:val="0"/>
      <w:divBdr>
        <w:top w:val="none" w:sz="0" w:space="0" w:color="auto"/>
        <w:left w:val="none" w:sz="0" w:space="0" w:color="auto"/>
        <w:bottom w:val="none" w:sz="0" w:space="0" w:color="auto"/>
        <w:right w:val="none" w:sz="0" w:space="0" w:color="auto"/>
      </w:divBdr>
    </w:div>
    <w:div w:id="1318147967">
      <w:bodyDiv w:val="1"/>
      <w:marLeft w:val="0"/>
      <w:marRight w:val="0"/>
      <w:marTop w:val="0"/>
      <w:marBottom w:val="0"/>
      <w:divBdr>
        <w:top w:val="none" w:sz="0" w:space="0" w:color="auto"/>
        <w:left w:val="none" w:sz="0" w:space="0" w:color="auto"/>
        <w:bottom w:val="none" w:sz="0" w:space="0" w:color="auto"/>
        <w:right w:val="none" w:sz="0" w:space="0" w:color="auto"/>
      </w:divBdr>
    </w:div>
    <w:div w:id="1329823498">
      <w:bodyDiv w:val="1"/>
      <w:marLeft w:val="0"/>
      <w:marRight w:val="0"/>
      <w:marTop w:val="0"/>
      <w:marBottom w:val="0"/>
      <w:divBdr>
        <w:top w:val="none" w:sz="0" w:space="0" w:color="auto"/>
        <w:left w:val="none" w:sz="0" w:space="0" w:color="auto"/>
        <w:bottom w:val="none" w:sz="0" w:space="0" w:color="auto"/>
        <w:right w:val="none" w:sz="0" w:space="0" w:color="auto"/>
      </w:divBdr>
      <w:divsChild>
        <w:div w:id="4829376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25801677">
      <w:bodyDiv w:val="1"/>
      <w:marLeft w:val="0"/>
      <w:marRight w:val="0"/>
      <w:marTop w:val="0"/>
      <w:marBottom w:val="0"/>
      <w:divBdr>
        <w:top w:val="none" w:sz="0" w:space="0" w:color="auto"/>
        <w:left w:val="none" w:sz="0" w:space="0" w:color="auto"/>
        <w:bottom w:val="none" w:sz="0" w:space="0" w:color="auto"/>
        <w:right w:val="none" w:sz="0" w:space="0" w:color="auto"/>
      </w:divBdr>
    </w:div>
    <w:div w:id="1439721322">
      <w:bodyDiv w:val="1"/>
      <w:marLeft w:val="0"/>
      <w:marRight w:val="0"/>
      <w:marTop w:val="0"/>
      <w:marBottom w:val="0"/>
      <w:divBdr>
        <w:top w:val="none" w:sz="0" w:space="0" w:color="auto"/>
        <w:left w:val="none" w:sz="0" w:space="0" w:color="auto"/>
        <w:bottom w:val="none" w:sz="0" w:space="0" w:color="auto"/>
        <w:right w:val="none" w:sz="0" w:space="0" w:color="auto"/>
      </w:divBdr>
    </w:div>
    <w:div w:id="1454053141">
      <w:bodyDiv w:val="1"/>
      <w:marLeft w:val="0"/>
      <w:marRight w:val="0"/>
      <w:marTop w:val="0"/>
      <w:marBottom w:val="0"/>
      <w:divBdr>
        <w:top w:val="none" w:sz="0" w:space="0" w:color="auto"/>
        <w:left w:val="none" w:sz="0" w:space="0" w:color="auto"/>
        <w:bottom w:val="none" w:sz="0" w:space="0" w:color="auto"/>
        <w:right w:val="none" w:sz="0" w:space="0" w:color="auto"/>
      </w:divBdr>
    </w:div>
    <w:div w:id="1484422451">
      <w:bodyDiv w:val="1"/>
      <w:marLeft w:val="0"/>
      <w:marRight w:val="0"/>
      <w:marTop w:val="0"/>
      <w:marBottom w:val="0"/>
      <w:divBdr>
        <w:top w:val="none" w:sz="0" w:space="0" w:color="auto"/>
        <w:left w:val="none" w:sz="0" w:space="0" w:color="auto"/>
        <w:bottom w:val="none" w:sz="0" w:space="0" w:color="auto"/>
        <w:right w:val="none" w:sz="0" w:space="0" w:color="auto"/>
      </w:divBdr>
    </w:div>
    <w:div w:id="1500655028">
      <w:bodyDiv w:val="1"/>
      <w:marLeft w:val="0"/>
      <w:marRight w:val="0"/>
      <w:marTop w:val="0"/>
      <w:marBottom w:val="0"/>
      <w:divBdr>
        <w:top w:val="none" w:sz="0" w:space="0" w:color="auto"/>
        <w:left w:val="none" w:sz="0" w:space="0" w:color="auto"/>
        <w:bottom w:val="none" w:sz="0" w:space="0" w:color="auto"/>
        <w:right w:val="none" w:sz="0" w:space="0" w:color="auto"/>
      </w:divBdr>
      <w:divsChild>
        <w:div w:id="999311210">
          <w:blockQuote w:val="1"/>
          <w:marLeft w:val="600"/>
          <w:marRight w:val="0"/>
          <w:marTop w:val="0"/>
          <w:marBottom w:val="0"/>
          <w:divBdr>
            <w:top w:val="none" w:sz="0" w:space="0" w:color="auto"/>
            <w:left w:val="none" w:sz="0" w:space="0" w:color="auto"/>
            <w:bottom w:val="none" w:sz="0" w:space="0" w:color="auto"/>
            <w:right w:val="none" w:sz="0" w:space="0" w:color="auto"/>
          </w:divBdr>
        </w:div>
        <w:div w:id="115541497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88507948">
      <w:bodyDiv w:val="1"/>
      <w:marLeft w:val="0"/>
      <w:marRight w:val="0"/>
      <w:marTop w:val="0"/>
      <w:marBottom w:val="0"/>
      <w:divBdr>
        <w:top w:val="none" w:sz="0" w:space="0" w:color="auto"/>
        <w:left w:val="none" w:sz="0" w:space="0" w:color="auto"/>
        <w:bottom w:val="none" w:sz="0" w:space="0" w:color="auto"/>
        <w:right w:val="none" w:sz="0" w:space="0" w:color="auto"/>
      </w:divBdr>
    </w:div>
    <w:div w:id="1994211351">
      <w:bodyDiv w:val="1"/>
      <w:marLeft w:val="0"/>
      <w:marRight w:val="0"/>
      <w:marTop w:val="0"/>
      <w:marBottom w:val="0"/>
      <w:divBdr>
        <w:top w:val="none" w:sz="0" w:space="0" w:color="auto"/>
        <w:left w:val="none" w:sz="0" w:space="0" w:color="auto"/>
        <w:bottom w:val="none" w:sz="0" w:space="0" w:color="auto"/>
        <w:right w:val="none" w:sz="0" w:space="0" w:color="auto"/>
      </w:divBdr>
    </w:div>
    <w:div w:id="2021664217">
      <w:bodyDiv w:val="1"/>
      <w:marLeft w:val="0"/>
      <w:marRight w:val="0"/>
      <w:marTop w:val="0"/>
      <w:marBottom w:val="0"/>
      <w:divBdr>
        <w:top w:val="none" w:sz="0" w:space="0" w:color="auto"/>
        <w:left w:val="none" w:sz="0" w:space="0" w:color="auto"/>
        <w:bottom w:val="none" w:sz="0" w:space="0" w:color="auto"/>
        <w:right w:val="none" w:sz="0" w:space="0" w:color="auto"/>
      </w:divBdr>
    </w:div>
    <w:div w:id="2041739983">
      <w:bodyDiv w:val="1"/>
      <w:marLeft w:val="0"/>
      <w:marRight w:val="0"/>
      <w:marTop w:val="0"/>
      <w:marBottom w:val="0"/>
      <w:divBdr>
        <w:top w:val="none" w:sz="0" w:space="0" w:color="auto"/>
        <w:left w:val="none" w:sz="0" w:space="0" w:color="auto"/>
        <w:bottom w:val="none" w:sz="0" w:space="0" w:color="auto"/>
        <w:right w:val="none" w:sz="0" w:space="0" w:color="auto"/>
      </w:divBdr>
    </w:div>
    <w:div w:id="2083259610">
      <w:bodyDiv w:val="1"/>
      <w:marLeft w:val="0"/>
      <w:marRight w:val="0"/>
      <w:marTop w:val="0"/>
      <w:marBottom w:val="0"/>
      <w:divBdr>
        <w:top w:val="none" w:sz="0" w:space="0" w:color="auto"/>
        <w:left w:val="none" w:sz="0" w:space="0" w:color="auto"/>
        <w:bottom w:val="none" w:sz="0" w:space="0" w:color="auto"/>
        <w:right w:val="none" w:sz="0" w:space="0" w:color="auto"/>
      </w:divBdr>
      <w:divsChild>
        <w:div w:id="998190512">
          <w:marLeft w:val="-225"/>
          <w:marRight w:val="-225"/>
          <w:marTop w:val="0"/>
          <w:marBottom w:val="0"/>
          <w:divBdr>
            <w:top w:val="none" w:sz="0" w:space="0" w:color="auto"/>
            <w:left w:val="none" w:sz="0" w:space="0" w:color="auto"/>
            <w:bottom w:val="none" w:sz="0" w:space="0" w:color="auto"/>
            <w:right w:val="none" w:sz="0" w:space="0" w:color="auto"/>
          </w:divBdr>
          <w:divsChild>
            <w:div w:id="973677842">
              <w:marLeft w:val="0"/>
              <w:marRight w:val="0"/>
              <w:marTop w:val="0"/>
              <w:marBottom w:val="0"/>
              <w:divBdr>
                <w:top w:val="none" w:sz="0" w:space="0" w:color="auto"/>
                <w:left w:val="none" w:sz="0" w:space="0" w:color="auto"/>
                <w:bottom w:val="none" w:sz="0" w:space="0" w:color="auto"/>
                <w:right w:val="none" w:sz="0" w:space="0" w:color="auto"/>
              </w:divBdr>
              <w:divsChild>
                <w:div w:id="14625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8023">
          <w:marLeft w:val="0"/>
          <w:marRight w:val="0"/>
          <w:marTop w:val="0"/>
          <w:marBottom w:val="0"/>
          <w:divBdr>
            <w:top w:val="none" w:sz="0" w:space="0" w:color="auto"/>
            <w:left w:val="none" w:sz="0" w:space="0" w:color="auto"/>
            <w:bottom w:val="none" w:sz="0" w:space="0" w:color="auto"/>
            <w:right w:val="none" w:sz="0" w:space="0" w:color="auto"/>
          </w:divBdr>
          <w:divsChild>
            <w:div w:id="518860936">
              <w:marLeft w:val="-225"/>
              <w:marRight w:val="-225"/>
              <w:marTop w:val="0"/>
              <w:marBottom w:val="0"/>
              <w:divBdr>
                <w:top w:val="none" w:sz="0" w:space="0" w:color="auto"/>
                <w:left w:val="none" w:sz="0" w:space="0" w:color="auto"/>
                <w:bottom w:val="none" w:sz="0" w:space="0" w:color="auto"/>
                <w:right w:val="none" w:sz="0" w:space="0" w:color="auto"/>
              </w:divBdr>
              <w:divsChild>
                <w:div w:id="11231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E459E-1DEE-433E-B8E0-E9E4DA3A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1321</Words>
  <Characters>8974</Characters>
  <Application>Microsoft Office Word</Application>
  <DocSecurity>0</DocSecurity>
  <Lines>175</Lines>
  <Paragraphs>70</Paragraphs>
  <ScaleCrop>false</ScaleCrop>
  <HeadingPairs>
    <vt:vector size="2" baseType="variant">
      <vt:variant>
        <vt:lpstr>Konu Başlığı</vt:lpstr>
      </vt:variant>
      <vt:variant>
        <vt:i4>1</vt:i4>
      </vt:variant>
    </vt:vector>
  </HeadingPairs>
  <TitlesOfParts>
    <vt:vector size="1" baseType="lpstr">
      <vt:lpstr>YILDIZ TEKNİK ÜNİVERSİTESİ EŞDEĞERLİK VE İNTİBAK YÖNERGESİ</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 EŞDEĞERLİK VE İNTİBAK YÖNERGESİ</dc:title>
  <dc:subject/>
  <dc:creator>Hicran Burcu AYDIN</dc:creator>
  <cp:keywords/>
  <dc:description/>
  <cp:lastModifiedBy>Ceylan Merve BİNİCİ</cp:lastModifiedBy>
  <cp:revision>2</cp:revision>
  <cp:lastPrinted>2025-09-16T07:39:00Z</cp:lastPrinted>
  <dcterms:created xsi:type="dcterms:W3CDTF">2025-09-19T06:47:00Z</dcterms:created>
  <dcterms:modified xsi:type="dcterms:W3CDTF">2025-09-19T06:47:00Z</dcterms:modified>
</cp:coreProperties>
</file>